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21A7" w14:textId="0FADDC9F" w:rsidR="00A5496E" w:rsidRDefault="00A97FD5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</w:t>
      </w:r>
      <w:r w:rsidR="00775431">
        <w:rPr>
          <w:rFonts w:ascii="Verdana" w:hAnsi="Verdana"/>
          <w:b/>
          <w:sz w:val="28"/>
          <w:szCs w:val="28"/>
        </w:rPr>
        <w:t>ОЦЕНКЕ СООТВЕТСТВИЯ</w:t>
      </w:r>
      <w:r w:rsidR="004C5127">
        <w:rPr>
          <w:rFonts w:ascii="Verdana" w:hAnsi="Verdana"/>
          <w:b/>
          <w:sz w:val="28"/>
          <w:szCs w:val="28"/>
        </w:rPr>
        <w:t xml:space="preserve"> ПРИЛОЖЕНИЙ ПО ОУД4</w:t>
      </w:r>
    </w:p>
    <w:p w14:paraId="36DA6860" w14:textId="77777777" w:rsidR="003B7F59" w:rsidRPr="00AA0CA4" w:rsidRDefault="003B7F59" w:rsidP="00A97FD5">
      <w:pPr>
        <w:ind w:left="-420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a8"/>
        <w:tblW w:w="9698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32"/>
      </w:tblGrid>
      <w:tr w:rsidR="00A97FD5" w:rsidRPr="00F86855" w14:paraId="683B66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E30B74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27C805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9D895B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3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4F47D6D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D31BC04" w14:textId="77777777" w:rsidTr="00733B1B">
        <w:trPr>
          <w:trHeight w:val="61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33C00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9B0932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06EB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8565B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3F0BDBB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CB17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1A18F4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AB7BC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B99BF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67517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16464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F9FA3F3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513C5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8C68DD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B8E7F42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18DED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B846DF5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4B4EFBA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5D8A03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6B3FB2A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7B13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23BE3D" w14:textId="77777777" w:rsidR="001A25A0" w:rsidRPr="00C16BA3" w:rsidRDefault="001A25A0" w:rsidP="00725AC3">
      <w:pPr>
        <w:rPr>
          <w:sz w:val="10"/>
          <w:szCs w:val="10"/>
        </w:rPr>
      </w:pPr>
    </w:p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30"/>
        <w:gridCol w:w="512"/>
        <w:gridCol w:w="6"/>
        <w:gridCol w:w="3204"/>
        <w:gridCol w:w="1645"/>
      </w:tblGrid>
      <w:tr w:rsidR="00F528EC" w:rsidRPr="00F86855" w14:paraId="1F7B7B7B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339FDB44" w14:textId="77777777" w:rsidR="00F528EC" w:rsidRPr="000F7789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Общие сведения о программном продукте: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</w:tcPr>
          <w:p w14:paraId="5F00098E" w14:textId="515783C6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D87147" w:rsidRPr="00AF49D3" w14:paraId="3FF3ACBC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CF0ED" w14:textId="77777777" w:rsidR="00D87147" w:rsidRPr="00D87147" w:rsidRDefault="00D87147" w:rsidP="00C73AB1">
            <w:pPr>
              <w:jc w:val="both"/>
              <w:outlineLvl w:val="2"/>
              <w:rPr>
                <w:color w:val="D9D9D9" w:themeColor="background1" w:themeShade="D9"/>
                <w:sz w:val="8"/>
                <w:szCs w:val="8"/>
              </w:rPr>
            </w:pPr>
          </w:p>
        </w:tc>
      </w:tr>
      <w:tr w:rsidR="004C5127" w:rsidRPr="00F86855" w14:paraId="652744A0" w14:textId="77777777" w:rsidTr="00C16BA3">
        <w:tc>
          <w:tcPr>
            <w:tcW w:w="43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2366CB6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Наименование:</w:t>
            </w:r>
          </w:p>
        </w:tc>
        <w:tc>
          <w:tcPr>
            <w:tcW w:w="53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F52F5F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</w:p>
        </w:tc>
      </w:tr>
      <w:tr w:rsidR="00A97FD5" w:rsidRPr="00F86855" w14:paraId="16D27F0A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809B4C" w14:textId="77777777" w:rsidR="00A97FD5" w:rsidRPr="00063530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F86855" w14:paraId="1E70BD8E" w14:textId="77777777" w:rsidTr="00C16BA3">
        <w:tc>
          <w:tcPr>
            <w:tcW w:w="43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460609A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Назначение:</w:t>
            </w:r>
          </w:p>
        </w:tc>
        <w:tc>
          <w:tcPr>
            <w:tcW w:w="53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66AFBE" w14:textId="77777777" w:rsidR="004C5127" w:rsidRPr="00F86855" w:rsidRDefault="004C5127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D87147" w:rsidRPr="00F86855" w14:paraId="2715A738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4A688" w14:textId="77777777" w:rsidR="00D87147" w:rsidRPr="00A71C44" w:rsidRDefault="00D87147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4C5127" w14:paraId="26FC72F0" w14:textId="77777777" w:rsidTr="00C16BA3">
        <w:tc>
          <w:tcPr>
            <w:tcW w:w="43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4BCD3D5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Иная значимая информация на Ваше усмотрение:</w:t>
            </w:r>
          </w:p>
        </w:tc>
        <w:tc>
          <w:tcPr>
            <w:tcW w:w="536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17469A" w14:textId="77777777" w:rsidR="004C5127" w:rsidRPr="004C5127" w:rsidRDefault="004C5127" w:rsidP="00C73AB1">
            <w:pPr>
              <w:outlineLvl w:val="2"/>
              <w:rPr>
                <w:sz w:val="20"/>
              </w:rPr>
            </w:pPr>
          </w:p>
        </w:tc>
      </w:tr>
      <w:tr w:rsidR="008010F1" w:rsidRPr="008010F1" w14:paraId="26FA29F7" w14:textId="77777777" w:rsidTr="00C16BA3"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79DB16" w14:textId="0B9A1275" w:rsidR="008010F1" w:rsidRPr="008010F1" w:rsidRDefault="008010F1" w:rsidP="008010F1">
            <w:pPr>
              <w:outlineLvl w:val="2"/>
              <w:rPr>
                <w:sz w:val="16"/>
                <w:szCs w:val="18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65C9C3" w14:textId="68D69835" w:rsidR="008010F1" w:rsidRPr="008010F1" w:rsidRDefault="008010F1" w:rsidP="008010F1">
            <w:pPr>
              <w:jc w:val="center"/>
              <w:outlineLvl w:val="2"/>
              <w:rPr>
                <w:sz w:val="28"/>
                <w:szCs w:val="32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F86855" w14:paraId="330D11D1" w14:textId="77777777" w:rsidTr="00C16BA3">
        <w:trPr>
          <w:trHeight w:val="146"/>
        </w:trPr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DD2E" w14:textId="77777777" w:rsidR="00A97FD5" w:rsidRPr="001B5E71" w:rsidRDefault="00A97FD5" w:rsidP="00C73AB1">
            <w:pPr>
              <w:jc w:val="both"/>
              <w:outlineLvl w:val="2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F528EC" w:rsidRPr="000F7789" w14:paraId="70843E99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25BE28C" w14:textId="77777777" w:rsidR="00F528EC" w:rsidRPr="000F7789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Кем является организация по отношению к программному продукту?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17714C2E" w14:textId="58C86FCD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FF4B38" w:rsidRPr="00AF49D3" w14:paraId="08347571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627523" w14:textId="77777777" w:rsidR="00FF4B38" w:rsidRPr="00AF49D3" w:rsidRDefault="00FF4B38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98629A5" w14:textId="77777777" w:rsidTr="00C16BA3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8A2C97" w14:textId="418C80F4" w:rsidR="00A97FD5" w:rsidRDefault="00E23341" w:rsidP="004C51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Пользователь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DD9411" w14:textId="3DEE775C" w:rsidR="00A97FD5" w:rsidRPr="00F86855" w:rsidRDefault="00E23341" w:rsidP="004C512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Разработчик</w:t>
            </w:r>
          </w:p>
        </w:tc>
      </w:tr>
      <w:tr w:rsidR="00D44598" w:rsidRPr="00F86855" w14:paraId="379046A7" w14:textId="77777777" w:rsidTr="00C16BA3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7BC4A2" w14:textId="71DBC824" w:rsidR="00D44598" w:rsidRDefault="00E23341" w:rsidP="004C51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8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D44598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98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D44598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33BF7" w14:textId="77777777" w:rsidR="00D44598" w:rsidRDefault="00D44598" w:rsidP="004C5127">
            <w:pPr>
              <w:outlineLvl w:val="2"/>
              <w:rPr>
                <w:sz w:val="20"/>
              </w:rPr>
            </w:pPr>
          </w:p>
        </w:tc>
      </w:tr>
      <w:tr w:rsidR="00A97FD5" w:rsidRPr="00E8519B" w14:paraId="32CC6C90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84DC5" w14:textId="77777777" w:rsidR="00A97FD5" w:rsidRPr="00E8519B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528EC" w:rsidRPr="000F7789" w14:paraId="7320031E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43EDDD2" w14:textId="77777777" w:rsidR="00F528EC" w:rsidRPr="000F7789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Оценка проводится впервые?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676D9CAA" w14:textId="3B25DFE8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A97FD5" w:rsidRPr="000F7789" w14:paraId="48BCA1F0" w14:textId="77777777" w:rsidTr="00C16BA3"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47C2D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C08A74" w14:textId="77777777" w:rsidTr="00C16BA3"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D5AFE" w14:textId="3F9FDFD2" w:rsidR="00A97FD5" w:rsidRDefault="00E23341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87DD8" w14:textId="30DCD178" w:rsidR="00A97FD5" w:rsidRPr="009D103A" w:rsidRDefault="00E23341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09375E41" w14:textId="77777777" w:rsidTr="00C16BA3">
        <w:trPr>
          <w:trHeight w:val="170"/>
        </w:trPr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C6CD1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F528EC" w:rsidRPr="000F7789" w14:paraId="043E31A7" w14:textId="77777777" w:rsidTr="00C16BA3">
        <w:trPr>
          <w:trHeight w:val="284"/>
        </w:trPr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F3D212C" w14:textId="77777777" w:rsidR="00F528EC" w:rsidRDefault="00F528EC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0" w:name="_Hlk94018440"/>
            <w:r>
              <w:rPr>
                <w:rFonts w:asciiTheme="minorHAnsi" w:hAnsiTheme="minorHAnsi"/>
                <w:color w:val="FFFFFF" w:themeColor="background1"/>
                <w:sz w:val="20"/>
              </w:rPr>
              <w:t>Имеющаяся документация (отметить, какая имеется):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2C278C4D" w14:textId="366E8C28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</w:tbl>
    <w:p w14:paraId="2F7C216F" w14:textId="2F42B449" w:rsidR="00E02FC4" w:rsidRPr="00C00B13" w:rsidRDefault="00E02FC4" w:rsidP="00C00B13">
      <w:pPr>
        <w:spacing w:after="0" w:line="240" w:lineRule="auto"/>
        <w:rPr>
          <w:sz w:val="8"/>
          <w:szCs w:val="8"/>
        </w:rPr>
      </w:pPr>
    </w:p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31"/>
      </w:tblGrid>
      <w:tr w:rsidR="00860789" w:rsidRPr="00155EC7" w14:paraId="3DBA6366" w14:textId="77777777" w:rsidTr="00AA0CA4">
        <w:trPr>
          <w:cantSplit/>
          <w:tblHeader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57C456" w14:textId="3C088FA9" w:rsidR="00860789" w:rsidRPr="008465AD" w:rsidRDefault="00860789" w:rsidP="00C00B13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Наименование документа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1416C6" w14:textId="77777777" w:rsidR="00860789" w:rsidRPr="008465AD" w:rsidRDefault="00860789" w:rsidP="00C00B13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Содержание документа</w:t>
            </w:r>
          </w:p>
        </w:tc>
      </w:tr>
      <w:tr w:rsidR="003B7F59" w:rsidRPr="003B7F59" w14:paraId="7C6EB3C1" w14:textId="77777777" w:rsidTr="00AA0CA4">
        <w:trPr>
          <w:cantSplit/>
          <w:tblHeader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B620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B6CD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</w:tr>
      <w:tr w:rsidR="003B7F59" w:rsidRPr="008465AD" w14:paraId="2D3F12A9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F2F8C9" w14:textId="29AE463E" w:rsidR="003B7F59" w:rsidRPr="008465AD" w:rsidRDefault="00E23341" w:rsidP="00DC47D1">
            <w:pPr>
              <w:outlineLvl w:val="2"/>
              <w:rPr>
                <w:b/>
                <w:color w:val="7F7F7F" w:themeColor="text1" w:themeTint="80"/>
                <w:sz w:val="6"/>
                <w:szCs w:val="8"/>
              </w:rPr>
            </w:pPr>
            <w:sdt>
              <w:sdtPr>
                <w:rPr>
                  <w:sz w:val="20"/>
                </w:rPr>
                <w:id w:val="5378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Задание по безопасности</w:t>
            </w:r>
          </w:p>
        </w:tc>
      </w:tr>
      <w:tr w:rsidR="00860789" w:rsidRPr="00155EC7" w14:paraId="392DC72A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67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228922FC" w14:textId="2996A1FE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Функциональные требования безопасности</w:t>
            </w:r>
          </w:p>
          <w:p w14:paraId="020FF4C4" w14:textId="0622D893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Требования доверия к безопасности</w:t>
            </w:r>
          </w:p>
        </w:tc>
      </w:tr>
      <w:tr w:rsidR="003B7F59" w:rsidRPr="001B5E58" w14:paraId="20908671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1E8" w14:textId="248720CE" w:rsidR="003B7F59" w:rsidRPr="001B5E58" w:rsidRDefault="00E2334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9828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Функциональная спецификация</w:t>
            </w:r>
          </w:p>
        </w:tc>
      </w:tr>
      <w:tr w:rsidR="00860789" w:rsidRPr="00155EC7" w14:paraId="3F45093F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69A0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1D1B1165" w14:textId="4FF9C1E5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Назначение и методы всех интерфейсов функций безопасности</w:t>
            </w:r>
          </w:p>
          <w:p w14:paraId="3277033E" w14:textId="2945024A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и описание всех параметров каждого интерфейса функций безопасности</w:t>
            </w:r>
          </w:p>
          <w:p w14:paraId="1AC43A2B" w14:textId="56490237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и описание всех действий, связанных с каждым интерфейсом функций безопасности</w:t>
            </w:r>
          </w:p>
          <w:p w14:paraId="74F83286" w14:textId="3B2567C2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сообщений обо всех непосредственных ошибках, которые могут возникнуть при вызове каждого интерфейса функциональных возможностей безопасности объекта оценки.</w:t>
            </w:r>
          </w:p>
          <w:p w14:paraId="70B733A4" w14:textId="177FBEB7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Прослеживание функциональных требований безопасности к интерфейсам функциональных возможностей безопасности объекта оценки</w:t>
            </w:r>
          </w:p>
        </w:tc>
      </w:tr>
      <w:tr w:rsidR="003B7F59" w:rsidRPr="001B5E58" w14:paraId="06CD17D7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01BF3" w14:textId="77777777" w:rsidR="003B7F59" w:rsidRPr="001B5E58" w:rsidRDefault="00E2334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7617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Проект объекта оценки</w:t>
            </w:r>
          </w:p>
        </w:tc>
      </w:tr>
      <w:tr w:rsidR="00860789" w:rsidRPr="00155EC7" w14:paraId="3E10D59F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4F94" w14:textId="77777777" w:rsidR="00860789" w:rsidRPr="00155EC7" w:rsidRDefault="00860789" w:rsidP="00DC47D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10B18449" w14:textId="72ABD144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подсистем</w:t>
            </w:r>
          </w:p>
          <w:p w14:paraId="052C9BBF" w14:textId="34F8BEB7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модулей</w:t>
            </w:r>
          </w:p>
          <w:p w14:paraId="1B5F9CD8" w14:textId="70DCD585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модулей</w:t>
            </w:r>
          </w:p>
        </w:tc>
      </w:tr>
      <w:tr w:rsidR="003B7F59" w:rsidRPr="001B5E58" w14:paraId="1E3597E0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8F0167" w14:textId="77777777" w:rsidR="003B7F59" w:rsidRPr="001B5E58" w:rsidRDefault="00E2334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16448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Описание архитектуры безопасности</w:t>
            </w:r>
          </w:p>
        </w:tc>
      </w:tr>
      <w:tr w:rsidR="00860789" w:rsidRPr="00155EC7" w14:paraId="5EE2A6E8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C7C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A2165B0" w14:textId="677A7C3E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функций безопасности (идентификация, аутентификация и пр.)</w:t>
            </w:r>
          </w:p>
          <w:p w14:paraId="7E46E3F4" w14:textId="6DADC083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механизмов собственной защиты от вмешательства.</w:t>
            </w:r>
          </w:p>
          <w:p w14:paraId="00A411BD" w14:textId="719BDFFA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защищённости процесса инициации функций безопасности</w:t>
            </w:r>
          </w:p>
          <w:p w14:paraId="31492A25" w14:textId="1FD04400" w:rsidR="00860789" w:rsidRPr="00EA5987" w:rsidRDefault="00860789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невозможности обхода функциональных возможностей, осуществляющих выполнение функциональных требований безопасности</w:t>
            </w:r>
          </w:p>
        </w:tc>
      </w:tr>
      <w:bookmarkEnd w:id="0"/>
      <w:tr w:rsidR="001B5E71" w:rsidRPr="001B5E58" w14:paraId="65EDEFB4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5F1D26" w14:textId="2A3EFB13" w:rsidR="001B5E71" w:rsidRPr="001B5E58" w:rsidRDefault="00E23341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034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Представление реализации (выбранное подмножество реализации)</w:t>
            </w:r>
          </w:p>
        </w:tc>
      </w:tr>
      <w:tr w:rsidR="001B5E71" w:rsidRPr="00155EC7" w14:paraId="3D62CB7E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411AF5E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6581A753" w14:textId="49B428BE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Определение функциональных возможностей безопасности объекта оценки на таком уровне детализации, что функциональные возможности безопасности объекта оценки могут быть созданы без дополнительных проектных решений.</w:t>
            </w:r>
          </w:p>
          <w:p w14:paraId="39FD16DC" w14:textId="53F07B1A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соответствие между выборкой представления реализации и описанием проекта объекта оценки</w:t>
            </w:r>
          </w:p>
        </w:tc>
      </w:tr>
      <w:tr w:rsidR="001B5E71" w:rsidRPr="001B5E58" w14:paraId="27A76DDE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26C6D9" w14:textId="413E2538" w:rsidR="001B5E71" w:rsidRPr="001B5E58" w:rsidRDefault="00E23341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301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Руководство пользователя по эксплуатации</w:t>
            </w:r>
          </w:p>
        </w:tc>
      </w:tr>
      <w:tr w:rsidR="001B5E71" w:rsidRPr="00155EC7" w14:paraId="2B80D080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5D2E9ADD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5FF7F97C" w14:textId="25D8C4AA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доступных пользователям функций, возможных прав и обязанностей, которыми следует управлять в защищенной среде функционирования, а также уместных предупреждений.</w:t>
            </w:r>
          </w:p>
          <w:p w14:paraId="472AE4C9" w14:textId="22F1B9A5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принципов безопасной работы с предоставленными в объекте оценки интерфейсами.</w:t>
            </w:r>
          </w:p>
          <w:p w14:paraId="5397CB95" w14:textId="76B22175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доступных для каждой пользовательской роли функций и интерфейсов, особенно всех параметров безопасности под управлением пользователя, с указанием безопасных значений</w:t>
            </w:r>
          </w:p>
          <w:p w14:paraId="016A07CC" w14:textId="4E1BBFC8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Для каждой пользовательской роли должно быть представлено четкое представление каждого типа имеющих значение для безопасности событий, связанных с доступными пользователю обязательными для выполнения функциями, включая изменение характеристик безопасности сущностей, находящихся под управлением функциональных возможностей безопасности объекта оценки</w:t>
            </w:r>
          </w:p>
          <w:p w14:paraId="5BB9C977" w14:textId="27CB221C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Возможные режимы работы объекта оценки (включая операции после сбоев и ошибок эксплуатации), их последствия и участие в обеспечении безопасного функционирования</w:t>
            </w:r>
          </w:p>
          <w:p w14:paraId="0172C875" w14:textId="099355D0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Для каждой пользовательской роли должно быть описание всех мер безопасности</w:t>
            </w:r>
          </w:p>
        </w:tc>
      </w:tr>
      <w:tr w:rsidR="001B5E71" w:rsidRPr="001B5E58" w14:paraId="69062DE4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68EEF" w14:textId="77777777" w:rsidR="001B5E71" w:rsidRPr="001B5E58" w:rsidRDefault="00E23341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5370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Руководство по подготовительным процедурам</w:t>
            </w:r>
          </w:p>
        </w:tc>
      </w:tr>
      <w:tr w:rsidR="001B5E71" w:rsidRPr="00155EC7" w14:paraId="786E9E01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D1B7BDD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126BA6AD" w14:textId="1CAFBAB2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Шаги для безопасной установки</w:t>
            </w:r>
          </w:p>
          <w:p w14:paraId="46E60913" w14:textId="5C43BA36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Шаги для безопасной подготовки среды функционирования</w:t>
            </w:r>
          </w:p>
          <w:p w14:paraId="01F6E9A9" w14:textId="44DC72BA" w:rsidR="001B5E71" w:rsidRPr="00EA5987" w:rsidRDefault="001B5E71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Шаги для безопасной приёмки поставленного объекта оценки</w:t>
            </w:r>
          </w:p>
        </w:tc>
      </w:tr>
      <w:tr w:rsidR="001B5E71" w:rsidRPr="00155EC7" w14:paraId="16C27AFF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67F22E" w14:textId="1E190C14" w:rsidR="001B5E71" w:rsidRPr="001B5E58" w:rsidRDefault="00E23341" w:rsidP="001B5E7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-16092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Документация по управлению конфигурацией</w:t>
            </w:r>
          </w:p>
        </w:tc>
      </w:tr>
      <w:tr w:rsidR="001B5E71" w:rsidRPr="00155EC7" w14:paraId="4D50A46C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0EA13313" w14:textId="77777777" w:rsidR="001B5E71" w:rsidRPr="00155EC7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7BA2A38D" w14:textId="286F6311" w:rsidR="00692973" w:rsidRPr="00242298" w:rsidRDefault="001B5E71" w:rsidP="00692973">
            <w:pPr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>
              <w:rPr>
                <w:sz w:val="16"/>
                <w:szCs w:val="18"/>
              </w:rPr>
              <w:t xml:space="preserve"> </w:t>
            </w:r>
            <w:r w:rsidR="00692973" w:rsidRPr="00242298">
              <w:rPr>
                <w:sz w:val="16"/>
                <w:szCs w:val="18"/>
              </w:rPr>
              <w:t>Система управления конфигурацией:</w:t>
            </w:r>
          </w:p>
          <w:p w14:paraId="296941CC" w14:textId="1C9EE22E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 xml:space="preserve">описание метода, используемого для уникальной идентификации элементов конфигурации (номера версий модулей, контрольные суммы файлов и методика их проверки) </w:t>
            </w:r>
          </w:p>
          <w:p w14:paraId="460E0667" w14:textId="5A09603B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план управления конфигурацией (излагается концепция процесса и реализация средств автоматизации)</w:t>
            </w:r>
          </w:p>
          <w:p w14:paraId="23186859" w14:textId="6A2FBCEF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описание того, каким образом система управления конфигурацией используется для разработки объекта оценки</w:t>
            </w:r>
          </w:p>
          <w:p w14:paraId="7A67EA62" w14:textId="16E942D6" w:rsidR="00692973" w:rsidRPr="00242298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rPr>
                <w:rFonts w:asciiTheme="minorHAnsi" w:hAnsiTheme="minorHAnsi"/>
                <w:sz w:val="16"/>
                <w:szCs w:val="16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описание процедур, используемых для приемки модифицированных или вновь созданных элементов конфигурации как части объекта оценки (тестирование, методика испытаний)</w:t>
            </w:r>
          </w:p>
          <w:p w14:paraId="59312476" w14:textId="1363D744" w:rsidR="001B5E71" w:rsidRPr="00AE1A3A" w:rsidRDefault="00692973" w:rsidP="00AE1A3A">
            <w:pPr>
              <w:pStyle w:val="a9"/>
              <w:numPr>
                <w:ilvl w:val="0"/>
                <w:numId w:val="8"/>
              </w:numPr>
              <w:ind w:left="289" w:hanging="141"/>
              <w:jc w:val="both"/>
              <w:outlineLvl w:val="2"/>
              <w:rPr>
                <w:sz w:val="16"/>
                <w:szCs w:val="18"/>
              </w:rPr>
            </w:pPr>
            <w:r w:rsidRPr="00242298">
              <w:rPr>
                <w:rFonts w:asciiTheme="minorHAnsi" w:hAnsiTheme="minorHAnsi"/>
                <w:sz w:val="16"/>
                <w:szCs w:val="16"/>
              </w:rPr>
              <w:t>демонстрация соответствия функционирования системы управления конфигурацией с планом управления конфигурацией</w:t>
            </w:r>
          </w:p>
        </w:tc>
      </w:tr>
      <w:tr w:rsidR="001B5E71" w:rsidRPr="00155EC7" w14:paraId="72550A92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BAD39D" w14:textId="3B022D35" w:rsidR="001B5E71" w:rsidRPr="001B5E58" w:rsidRDefault="00E23341" w:rsidP="001B5E71">
            <w:pPr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14932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Описание процедур поставки</w:t>
            </w:r>
          </w:p>
        </w:tc>
      </w:tr>
      <w:tr w:rsidR="001B5E71" w:rsidRPr="00155EC7" w14:paraId="291B020B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8F76768" w14:textId="77777777" w:rsidR="001B5E71" w:rsidRPr="00936701" w:rsidRDefault="001B5E71" w:rsidP="001B5E71">
            <w:pPr>
              <w:ind w:left="320" w:hanging="3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646E70F" w14:textId="4C08DEE2" w:rsidR="001B5E71" w:rsidRPr="00EA5987" w:rsidRDefault="00692973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всех процедур, необходимых для поддержания безопасности при распространении версий объекта оценки потребителю (описание процедур гарантированной поставки программного обеспечения без изменений (опечатывание, подсчет контрольной суммы или иная проверка целостности))</w:t>
            </w:r>
          </w:p>
        </w:tc>
      </w:tr>
      <w:tr w:rsidR="001B5E71" w:rsidRPr="00155EC7" w14:paraId="0A523955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4EEFCC" w14:textId="105DCEE9" w:rsidR="001B5E71" w:rsidRPr="001B5E58" w:rsidRDefault="00E23341" w:rsidP="001B5E71">
            <w:pPr>
              <w:jc w:val="both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-958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Документация по безопасности разработки</w:t>
            </w:r>
          </w:p>
        </w:tc>
      </w:tr>
      <w:tr w:rsidR="001B5E71" w:rsidRPr="00155EC7" w14:paraId="17EF15FD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9E3CF24" w14:textId="77777777" w:rsidR="001B5E71" w:rsidRPr="00936701" w:rsidRDefault="001B5E71" w:rsidP="001B5E71">
            <w:pPr>
              <w:ind w:left="320" w:hanging="3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538E5F69" w14:textId="4C1B6D9E" w:rsidR="001B5E71" w:rsidRPr="00EA5987" w:rsidRDefault="00692973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всех физических, процедурных, организационных и других мер безопасности, которые необходимы для защиты конфиденциальности и целостности проекта объекта оценки и его реализации в среде разработки (используется СКУД, авторизация по логину и паролю, матрица доступа, контроль целостности)</w:t>
            </w:r>
          </w:p>
        </w:tc>
      </w:tr>
      <w:tr w:rsidR="001B5E71" w:rsidRPr="00155EC7" w14:paraId="44F0D842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BB0662" w14:textId="44EDF11F" w:rsidR="001B5E71" w:rsidRPr="001B5E58" w:rsidRDefault="00E23341" w:rsidP="001B5E71">
            <w:pPr>
              <w:jc w:val="both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-16384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Документация определения жизненного цикла</w:t>
            </w:r>
          </w:p>
        </w:tc>
      </w:tr>
      <w:tr w:rsidR="00E502AF" w:rsidRPr="00155EC7" w14:paraId="3B216E3F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0EA702C" w14:textId="77777777" w:rsidR="00E502AF" w:rsidRPr="00936701" w:rsidRDefault="00E502AF" w:rsidP="00E502AF">
            <w:pPr>
              <w:ind w:left="320" w:hanging="320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7C81828B" w14:textId="386F09EF" w:rsidR="00E502AF" w:rsidRPr="00EA5987" w:rsidRDefault="00E502AF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модели, применяемой при разработке и сопровождении объекта оценки (выбрать модель жизненного цикла объекта оценки)</w:t>
            </w:r>
          </w:p>
          <w:p w14:paraId="0CDDFC36" w14:textId="16DCF3B6" w:rsidR="00E502AF" w:rsidRPr="00EA5987" w:rsidRDefault="00E502AF" w:rsidP="00EA5987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EA5987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функций контроля по разработке и сопровождению объекта оценки (описание системы ревизий, описание системы отслеживания постановки задачи до ее исполнения (например Atlassian))</w:t>
            </w:r>
          </w:p>
        </w:tc>
      </w:tr>
      <w:tr w:rsidR="001B5E71" w:rsidRPr="001B5E58" w14:paraId="416AB213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B651BD" w14:textId="77777777" w:rsidR="001B5E71" w:rsidRPr="001B5E58" w:rsidRDefault="00E23341" w:rsidP="001B5E7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639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860789">
              <w:rPr>
                <w:sz w:val="20"/>
              </w:rPr>
              <w:t xml:space="preserve"> Инструментальные средства и методы (описание</w:t>
            </w:r>
            <w:r w:rsidR="001B5E71">
              <w:rPr>
                <w:sz w:val="20"/>
              </w:rPr>
              <w:t>)</w:t>
            </w:r>
          </w:p>
        </w:tc>
      </w:tr>
      <w:tr w:rsidR="001B5E71" w:rsidRPr="00155EC7" w14:paraId="4DCBC9D1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353E6AC1" w14:textId="77777777" w:rsidR="001B5E71" w:rsidRPr="00E502AF" w:rsidRDefault="001B5E71" w:rsidP="001B5E7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751E52C8" w14:textId="6EAAB2FB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Перечень инструментальных средств разработки (языки программирования и IDE используемые для разработки)</w:t>
            </w:r>
          </w:p>
          <w:p w14:paraId="275AC3AF" w14:textId="3802C9B7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Опции инструментальных средств разработки (настройки средств разработки необходимые для сборки объекта оценки)</w:t>
            </w:r>
          </w:p>
          <w:p w14:paraId="5A32113A" w14:textId="70439686" w:rsidR="001B5E71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языковых конструкций, используемых в реализации (ссылки на документацию к используемым языкам программирования)</w:t>
            </w:r>
          </w:p>
        </w:tc>
      </w:tr>
      <w:tr w:rsidR="001B5E71" w:rsidRPr="00155EC7" w14:paraId="2EED7C83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6C0C1" w14:textId="70250B2B" w:rsidR="001B5E71" w:rsidRPr="001B5E58" w:rsidRDefault="00E23341" w:rsidP="001B5E7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sdt>
              <w:sdtPr>
                <w:rPr>
                  <w:sz w:val="20"/>
                </w:rPr>
                <w:id w:val="2618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 w:rsidRPr="00936701">
              <w:rPr>
                <w:rFonts w:ascii="Verdana" w:hAnsi="Verdana"/>
                <w:sz w:val="20"/>
                <w:szCs w:val="20"/>
              </w:rPr>
              <w:t xml:space="preserve"> Свидетельство о покрытии тестами</w:t>
            </w:r>
          </w:p>
        </w:tc>
      </w:tr>
      <w:tr w:rsidR="001B5E71" w:rsidRPr="00155EC7" w14:paraId="6A91B2EA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46D441D" w14:textId="77777777" w:rsidR="001B5E71" w:rsidRDefault="001B5E71" w:rsidP="001B5E7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976CCC2" w14:textId="6F48C60F" w:rsidR="001B5E71" w:rsidRPr="009528BA" w:rsidRDefault="001B5E71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соответствия между тестами из тестовой документации и интерфейсами из функциональной спецификации</w:t>
            </w:r>
          </w:p>
          <w:p w14:paraId="3EDACA5A" w14:textId="2D324E7D" w:rsidR="001B5E71" w:rsidRPr="009528BA" w:rsidRDefault="001B5E71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того, что все интерфейсы из функциональной спецификации были подвергнуты тестированию</w:t>
            </w:r>
          </w:p>
        </w:tc>
      </w:tr>
      <w:tr w:rsidR="001B5E71" w:rsidRPr="00155EC7" w14:paraId="48470858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EDD28" w14:textId="0E146EC5" w:rsidR="001B5E71" w:rsidRPr="00860789" w:rsidRDefault="00E23341" w:rsidP="001B5E71">
            <w:pPr>
              <w:ind w:left="177" w:hanging="177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224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Свидетельство анализа соответствия представлений функций безопасности ОО</w:t>
            </w:r>
          </w:p>
        </w:tc>
      </w:tr>
      <w:tr w:rsidR="00E502AF" w:rsidRPr="00155EC7" w14:paraId="325BD244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51C85F52" w14:textId="77777777" w:rsidR="00E502AF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4C10076D" w14:textId="0808E66C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соответствия между тестами из тестовой документации подсистемами функций безопасности объекта оценки, а также модулями, выполняющими функциональные требования безопасности (матрица покрытия интерфейсов тестами, однозначную идентификацию между тестами и интерфейсами)</w:t>
            </w:r>
          </w:p>
          <w:p w14:paraId="1DF9C262" w14:textId="396A02E0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того, что все подсистемы из проекта объекта оценки были подвергнуты тестированию (гистограмма с накоплением, содержащая сведения о числе тестов в отношении каждой из проверяемых подсистем)</w:t>
            </w:r>
          </w:p>
          <w:p w14:paraId="0EFD9C24" w14:textId="2841416A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sz w:val="16"/>
                <w:szCs w:val="18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Демонстрация того, что осуществляющие выполнение функций безопасности модули из проекта объекта оценки были подвергнуты тестированию (гистограмма с накоплением, содержащая сведения о числе тестов в отношении каждой из проверяемых подсистем)</w:t>
            </w:r>
          </w:p>
        </w:tc>
      </w:tr>
      <w:tr w:rsidR="001B5E71" w:rsidRPr="00155EC7" w14:paraId="6B1FD05F" w14:textId="77777777" w:rsidTr="00AA0CA4">
        <w:trPr>
          <w:cantSplit/>
        </w:trPr>
        <w:tc>
          <w:tcPr>
            <w:tcW w:w="9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6AF4C" w14:textId="7733D971" w:rsidR="001B5E71" w:rsidRPr="00860789" w:rsidRDefault="00E23341" w:rsidP="001B5E71">
            <w:pPr>
              <w:ind w:left="177" w:hanging="177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15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5E71">
              <w:rPr>
                <w:sz w:val="20"/>
              </w:rPr>
              <w:t xml:space="preserve"> </w:t>
            </w:r>
            <w:r w:rsidR="001B5E71" w:rsidRPr="00936701">
              <w:rPr>
                <w:rFonts w:ascii="Verdana" w:hAnsi="Verdana"/>
                <w:sz w:val="20"/>
                <w:szCs w:val="20"/>
              </w:rPr>
              <w:t>Процедуры тестирования и тестовая документация</w:t>
            </w:r>
          </w:p>
        </w:tc>
      </w:tr>
      <w:tr w:rsidR="00E502AF" w:rsidRPr="00155EC7" w14:paraId="32FD1777" w14:textId="77777777" w:rsidTr="00AA0CA4">
        <w:trPr>
          <w:cantSplit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305F9C3F" w14:textId="77777777" w:rsidR="00E502AF" w:rsidRPr="00101BD3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14:paraId="5306583D" w14:textId="795A0FFA" w:rsidR="00E502AF" w:rsidRPr="009528B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9528B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плана тестирования, а также ожидаемых и фактических результатов тестирования</w:t>
            </w:r>
          </w:p>
          <w:p w14:paraId="3573F8B3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тестового окружения объекта оценки</w:t>
            </w:r>
          </w:p>
          <w:p w14:paraId="3D18AB04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конфигураций объекта оценки</w:t>
            </w:r>
          </w:p>
          <w:p w14:paraId="766596EF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тестов, тестовых наборов, сценариев проведения каждого теста в отношении объекта оценки</w:t>
            </w:r>
          </w:p>
          <w:p w14:paraId="325C50E7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Описание фактических и ожидаемых результатов тестирования объекта оценки</w:t>
            </w:r>
          </w:p>
          <w:p w14:paraId="1A986DFC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Тесты API</w:t>
            </w:r>
          </w:p>
          <w:p w14:paraId="64C01BA2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Ручные тесты</w:t>
            </w:r>
          </w:p>
          <w:p w14:paraId="38F113CF" w14:textId="77777777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Автоматизированные тесты</w:t>
            </w:r>
          </w:p>
          <w:p w14:paraId="5EF9DF6C" w14:textId="1391ACA4" w:rsidR="00E502AF" w:rsidRPr="00AE1A3A" w:rsidRDefault="00E502AF" w:rsidP="009528BA">
            <w:pPr>
              <w:pStyle w:val="a9"/>
              <w:numPr>
                <w:ilvl w:val="0"/>
                <w:numId w:val="9"/>
              </w:numPr>
              <w:ind w:left="147" w:hanging="142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AE1A3A"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  <w:t>Модульные (юнит) тесты</w:t>
            </w:r>
          </w:p>
        </w:tc>
      </w:tr>
    </w:tbl>
    <w:p w14:paraId="38186F15" w14:textId="35FA7529" w:rsidR="00E02FC4" w:rsidRPr="00AA0CA4" w:rsidRDefault="00E02FC4">
      <w:pPr>
        <w:rPr>
          <w:sz w:val="4"/>
          <w:szCs w:val="4"/>
        </w:rPr>
      </w:pPr>
    </w:p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15"/>
        <w:gridCol w:w="34"/>
        <w:gridCol w:w="2993"/>
        <w:gridCol w:w="6"/>
        <w:gridCol w:w="264"/>
        <w:gridCol w:w="2940"/>
        <w:gridCol w:w="1645"/>
      </w:tblGrid>
      <w:tr w:rsidR="00E502AF" w:rsidRPr="000F7789" w14:paraId="24118FA4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2899B23" w14:textId="037EF20C" w:rsidR="00E502AF" w:rsidRDefault="00E502AF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Реализованные функции безопасности:</w:t>
            </w:r>
          </w:p>
        </w:tc>
      </w:tr>
      <w:tr w:rsidR="00E502AF" w:rsidRPr="00A10F0E" w14:paraId="7F11BC9C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05F38" w14:textId="77777777" w:rsidR="00E502AF" w:rsidRPr="00A10F0E" w:rsidRDefault="00E502AF" w:rsidP="00E502AF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AE1A3A" w:rsidRPr="000F7789" w14:paraId="7CAEB284" w14:textId="77777777" w:rsidTr="00DA6EF7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DA1A2" w14:textId="41107C9F" w:rsidR="00AE1A3A" w:rsidRPr="00C6654B" w:rsidRDefault="00E23341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42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Идентификация</w:t>
            </w:r>
          </w:p>
        </w:tc>
      </w:tr>
      <w:tr w:rsidR="00AE1A3A" w:rsidRPr="000F7789" w14:paraId="7579A7F1" w14:textId="77777777" w:rsidTr="007D2DFD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3A5272" w14:textId="07939B7F" w:rsidR="00AE1A3A" w:rsidRDefault="00E23341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0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Аутентификация</w:t>
            </w:r>
          </w:p>
        </w:tc>
      </w:tr>
      <w:tr w:rsidR="00AE1A3A" w:rsidRPr="000F7789" w14:paraId="47FA5B3C" w14:textId="77777777" w:rsidTr="00A40CCC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8AAC22" w14:textId="1CC348D8" w:rsidR="00AE1A3A" w:rsidRDefault="00E23341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971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Разграничение доступа</w:t>
            </w:r>
          </w:p>
        </w:tc>
      </w:tr>
      <w:tr w:rsidR="00AE1A3A" w:rsidRPr="000F7789" w14:paraId="6741FD0B" w14:textId="77777777" w:rsidTr="00033721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FB358B" w14:textId="1ABC462B" w:rsidR="00AE1A3A" w:rsidRDefault="00E23341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75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sz w:val="20"/>
              </w:rPr>
              <w:t xml:space="preserve"> Регистрация событий</w:t>
            </w:r>
          </w:p>
        </w:tc>
      </w:tr>
      <w:tr w:rsidR="00E502AF" w:rsidRPr="000F7789" w14:paraId="076ED4C0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1AB3C1" w14:textId="04B537DE" w:rsidR="00E502AF" w:rsidRPr="00C6654B" w:rsidRDefault="00E23341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6010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E502A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(собственная разработка)</w:t>
            </w:r>
          </w:p>
        </w:tc>
      </w:tr>
      <w:tr w:rsidR="00E502AF" w:rsidRPr="000F7789" w14:paraId="022ED023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ADD76" w14:textId="124B97B3" w:rsidR="00E502AF" w:rsidRDefault="00E23341" w:rsidP="00E502AF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535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E502A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(сторонние НЕ сертифицированные средства)</w:t>
            </w:r>
          </w:p>
        </w:tc>
      </w:tr>
      <w:tr w:rsidR="00E502AF" w:rsidRPr="000F7789" w14:paraId="3317FE60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CE131" w14:textId="085CDDAE" w:rsidR="00E502AF" w:rsidRDefault="00E23341" w:rsidP="00E502AF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7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E502A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(сторонние сертифицированные средства)</w:t>
            </w:r>
          </w:p>
        </w:tc>
      </w:tr>
      <w:tr w:rsidR="00AE1A3A" w:rsidRPr="000F7789" w14:paraId="73CAA114" w14:textId="77777777" w:rsidTr="00D31CAF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E470DD" w14:textId="118C5A97" w:rsidR="00AE1A3A" w:rsidRPr="00C6654B" w:rsidRDefault="00E23341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15200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Фильтрация сетевого потока</w:t>
            </w:r>
          </w:p>
        </w:tc>
      </w:tr>
      <w:tr w:rsidR="00AE1A3A" w:rsidRPr="000F7789" w14:paraId="01B3631B" w14:textId="77777777" w:rsidTr="0006036F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FE23E3" w14:textId="5E5E7440" w:rsidR="00AE1A3A" w:rsidRDefault="00E23341" w:rsidP="00E502AF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209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1A3A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Защита памяти</w:t>
            </w:r>
          </w:p>
        </w:tc>
      </w:tr>
      <w:tr w:rsidR="00E502AF" w:rsidRPr="000F7789" w14:paraId="575D5C49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6112A" w14:textId="77777777" w:rsidR="00E502AF" w:rsidRPr="00C6654B" w:rsidRDefault="00E23341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5480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Контроль целостности</w:t>
            </w:r>
          </w:p>
        </w:tc>
      </w:tr>
      <w:tr w:rsidR="00E502AF" w:rsidRPr="000F7789" w14:paraId="0A48F9AB" w14:textId="77777777" w:rsidTr="0075319A">
        <w:trPr>
          <w:trHeight w:val="284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AA492B" w14:textId="77777777" w:rsidR="00E502AF" w:rsidRPr="00C6654B" w:rsidRDefault="00E23341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917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Другое</w:t>
            </w:r>
          </w:p>
        </w:tc>
        <w:tc>
          <w:tcPr>
            <w:tcW w:w="784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C5B8A3" w14:textId="77777777" w:rsidR="00E502AF" w:rsidRPr="00C6654B" w:rsidRDefault="00E502AF" w:rsidP="00E502AF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E72F61" w:rsidRPr="00E72F61" w14:paraId="635CDD6C" w14:textId="77777777" w:rsidTr="00E72F61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E667A22" w14:textId="77777777" w:rsidR="00E72F61" w:rsidRPr="00E72F61" w:rsidRDefault="00E72F61" w:rsidP="00E502AF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9ECE4B" w14:textId="318421B0" w:rsidR="00E72F61" w:rsidRPr="008010F1" w:rsidRDefault="00E72F61" w:rsidP="00E72F61">
            <w:pPr>
              <w:pStyle w:val="a9"/>
              <w:ind w:left="-114"/>
              <w:jc w:val="center"/>
              <w:outlineLvl w:val="2"/>
              <w:rPr>
                <w:rFonts w:asciiTheme="minorHAnsi" w:eastAsiaTheme="minorHAnsi" w:hAnsiTheme="minorHAnsi" w:cstheme="minorBidi"/>
                <w:sz w:val="16"/>
                <w:szCs w:val="18"/>
                <w:lang w:eastAsia="en-US"/>
              </w:rPr>
            </w:pPr>
            <w:r w:rsidRPr="008010F1">
              <w:rPr>
                <w:rFonts w:asciiTheme="minorHAnsi" w:hAnsiTheme="minorHAnsi"/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502AF" w:rsidRPr="000F7789" w14:paraId="3EC17E00" w14:textId="77777777" w:rsidTr="0075319A">
        <w:trPr>
          <w:trHeight w:val="228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7CA771B1" w14:textId="77777777" w:rsidR="00E502AF" w:rsidRPr="00C6654B" w:rsidRDefault="00E502AF" w:rsidP="00E502AF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F528EC" w:rsidRPr="000F7789" w14:paraId="7705E389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614E80A" w14:textId="77777777" w:rsidR="00F528EC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Применяются ли технологии защиты исходного кода (например,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обфускация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)?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200B92A7" w14:textId="6609B311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85027A" w14:paraId="19052F31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6FAED" w14:textId="77777777" w:rsidR="00E502AF" w:rsidRPr="0085027A" w:rsidRDefault="00E502AF" w:rsidP="00E502AF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E502AF" w:rsidRPr="009D103A" w14:paraId="028F8957" w14:textId="77777777" w:rsidTr="0075319A"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01D26" w14:textId="77777777" w:rsidR="00E502AF" w:rsidRDefault="00E23341" w:rsidP="00E502AF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319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B3D67" w14:textId="77777777" w:rsidR="00E502AF" w:rsidRPr="009D103A" w:rsidRDefault="00E23341" w:rsidP="00E502AF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0314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F86855">
              <w:rPr>
                <w:sz w:val="20"/>
              </w:rPr>
              <w:t xml:space="preserve"> Нет</w:t>
            </w:r>
          </w:p>
        </w:tc>
      </w:tr>
      <w:tr w:rsidR="00E502AF" w:rsidRPr="009D103A" w14:paraId="75C842E3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9477E4" w14:textId="798C957A" w:rsidR="00E502AF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F528EC" w:rsidRPr="000F7789" w14:paraId="07EB0ABC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790961A" w14:textId="77777777" w:rsidR="00F528EC" w:rsidRPr="000F7789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E524D7">
              <w:rPr>
                <w:rFonts w:asciiTheme="majorHAnsi" w:hAnsiTheme="majorHAnsi"/>
                <w:color w:val="FFFFFF" w:themeColor="background1"/>
                <w:sz w:val="20"/>
              </w:rPr>
              <w:t>Процесс тестирования программного продукта на стороне разработчика: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1EBB063D" w14:textId="72B6E285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0F7789" w14:paraId="764223D1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AFE71E" w14:textId="4B64E0EA" w:rsidR="00E502AF" w:rsidRPr="009815FA" w:rsidRDefault="00E2334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4332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Автоматизированный</w:t>
            </w:r>
          </w:p>
        </w:tc>
      </w:tr>
      <w:tr w:rsidR="00E502AF" w:rsidRPr="000F7789" w14:paraId="61183E73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F14CB3" w14:textId="371EF0D4" w:rsidR="00E502AF" w:rsidRPr="009815FA" w:rsidRDefault="00E2334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3259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Ручной</w:t>
            </w:r>
          </w:p>
        </w:tc>
      </w:tr>
      <w:tr w:rsidR="00E502AF" w:rsidRPr="000F7789" w14:paraId="2114061F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F52186" w14:textId="22537E78" w:rsidR="00E502AF" w:rsidRPr="009815FA" w:rsidRDefault="00E2334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2222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Смешанный (автоматизированный и ручной)</w:t>
            </w:r>
          </w:p>
        </w:tc>
      </w:tr>
      <w:tr w:rsidR="00E502AF" w:rsidRPr="000F7789" w14:paraId="611E8BE6" w14:textId="77777777" w:rsidTr="0075319A">
        <w:trPr>
          <w:trHeight w:val="232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82A60" w14:textId="77777777" w:rsidR="00E502AF" w:rsidRDefault="00E502AF" w:rsidP="00E502AF">
            <w:pPr>
              <w:pStyle w:val="a9"/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</w:p>
        </w:tc>
      </w:tr>
      <w:tr w:rsidR="00F528EC" w:rsidRPr="000F7789" w14:paraId="36C80F24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F76B6C" w14:textId="77777777" w:rsidR="00F528EC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6711A6">
              <w:rPr>
                <w:rFonts w:asciiTheme="minorHAnsi" w:hAnsiTheme="minorHAnsi"/>
                <w:color w:val="FFFFFF" w:themeColor="background1"/>
                <w:sz w:val="20"/>
              </w:rPr>
              <w:t>Система отслеживания ошибок: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4E15D638" w14:textId="736AF4DC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0F7789" w14:paraId="09A1CB02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F066BB" w14:textId="52D6C0A1" w:rsidR="00E502AF" w:rsidRPr="009815FA" w:rsidRDefault="00E2334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9923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 w:rsidRPr="009815FA">
              <w:rPr>
                <w:rFonts w:asciiTheme="majorHAnsi" w:hAnsiTheme="majorHAnsi"/>
                <w:sz w:val="20"/>
              </w:rPr>
              <w:t xml:space="preserve"> Не используется</w:t>
            </w:r>
          </w:p>
        </w:tc>
      </w:tr>
      <w:tr w:rsidR="00475188" w:rsidRPr="000F7789" w14:paraId="493CF230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0A815" w14:textId="34672126" w:rsidR="00475188" w:rsidRPr="00475188" w:rsidRDefault="00E23341" w:rsidP="00475188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  <w:lang w:val="en-US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1585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75188">
              <w:rPr>
                <w:rFonts w:asciiTheme="majorHAnsi" w:hAnsiTheme="majorHAnsi"/>
                <w:sz w:val="20"/>
              </w:rPr>
              <w:t xml:space="preserve"> </w:t>
            </w:r>
            <w:r w:rsidR="00475188">
              <w:rPr>
                <w:rFonts w:asciiTheme="majorHAnsi" w:hAnsiTheme="majorHAnsi"/>
                <w:sz w:val="20"/>
                <w:lang w:val="en-US"/>
              </w:rPr>
              <w:t>Jira</w:t>
            </w:r>
          </w:p>
        </w:tc>
      </w:tr>
      <w:tr w:rsidR="00E502AF" w:rsidRPr="000F7789" w14:paraId="2C055321" w14:textId="77777777" w:rsidTr="0075319A">
        <w:trPr>
          <w:trHeight w:val="284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267FE5" w14:textId="49463A25" w:rsidR="00E502AF" w:rsidRPr="00EA5D61" w:rsidRDefault="00E23341" w:rsidP="00E502AF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  <w:lang w:val="en-US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6623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02A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E502AF" w:rsidRPr="00EA5D61">
              <w:rPr>
                <w:rFonts w:asciiTheme="majorHAnsi" w:hAnsiTheme="majorHAnsi"/>
                <w:sz w:val="20"/>
                <w:lang w:val="en-US"/>
              </w:rPr>
              <w:t>Redmine</w:t>
            </w:r>
          </w:p>
        </w:tc>
      </w:tr>
      <w:tr w:rsidR="00BC2A10" w:rsidRPr="000F7789" w14:paraId="73628B6E" w14:textId="77777777" w:rsidTr="00BC2A10">
        <w:trPr>
          <w:trHeight w:val="284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C22279" w14:textId="4B70078B" w:rsidR="00BC2A10" w:rsidRDefault="00E23341" w:rsidP="00E502AF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</w:rPr>
            </w:pPr>
            <w:sdt>
              <w:sdtPr>
                <w:rPr>
                  <w:sz w:val="20"/>
                </w:rPr>
                <w:id w:val="-21104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0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C2A1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BC2A1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Другое</w:t>
            </w:r>
          </w:p>
        </w:tc>
        <w:tc>
          <w:tcPr>
            <w:tcW w:w="484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B7C739" w14:textId="354150B6" w:rsidR="00BC2A10" w:rsidRDefault="00BC2A10" w:rsidP="00E502AF">
            <w:pPr>
              <w:pStyle w:val="a9"/>
              <w:ind w:left="10"/>
              <w:outlineLvl w:val="2"/>
              <w:rPr>
                <w:rFonts w:asciiTheme="majorHAnsi" w:hAnsiTheme="majorHAnsi"/>
                <w:sz w:val="20"/>
              </w:rPr>
            </w:pPr>
          </w:p>
        </w:tc>
      </w:tr>
      <w:tr w:rsidR="00E72F61" w:rsidRPr="00E72F61" w14:paraId="524C170A" w14:textId="77777777" w:rsidTr="00C16BA3"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AC17E0" w14:textId="77777777" w:rsidR="00E72F61" w:rsidRPr="00E72F61" w:rsidRDefault="00E72F6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C3882D" w14:textId="2D1CE802" w:rsidR="00E72F61" w:rsidRPr="008010F1" w:rsidRDefault="00E72F61" w:rsidP="00E72F61">
            <w:pPr>
              <w:pStyle w:val="a9"/>
              <w:ind w:left="10"/>
              <w:jc w:val="center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8010F1">
              <w:rPr>
                <w:rFonts w:asciiTheme="minorHAnsi" w:hAnsiTheme="minorHAnsi"/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72F61" w:rsidRPr="00BC2A10" w14:paraId="05D2C537" w14:textId="77777777" w:rsidTr="00C16BA3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93BD51" w14:textId="77777777" w:rsidR="00E72F61" w:rsidRPr="00BC2A10" w:rsidRDefault="00E72F61" w:rsidP="00E502AF">
            <w:pPr>
              <w:pStyle w:val="a9"/>
              <w:ind w:left="10"/>
              <w:outlineLvl w:val="2"/>
              <w:rPr>
                <w:rFonts w:asciiTheme="majorHAnsi" w:hAnsiTheme="majorHAnsi"/>
                <w:color w:val="FFFFFF" w:themeColor="background1"/>
                <w:sz w:val="6"/>
                <w:szCs w:val="6"/>
              </w:rPr>
            </w:pPr>
          </w:p>
        </w:tc>
      </w:tr>
      <w:tr w:rsidR="00E502AF" w:rsidRPr="000F7789" w14:paraId="274A4A62" w14:textId="77777777" w:rsidTr="0075319A">
        <w:trPr>
          <w:trHeight w:val="170"/>
        </w:trPr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84B38" w14:textId="77777777" w:rsidR="00E502AF" w:rsidRPr="00EA5D61" w:rsidRDefault="00E502AF" w:rsidP="00E502AF">
            <w:pPr>
              <w:pStyle w:val="a9"/>
              <w:ind w:left="463"/>
              <w:outlineLvl w:val="2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</w:tc>
      </w:tr>
      <w:tr w:rsidR="00F528EC" w:rsidRPr="000F7789" w14:paraId="5411189D" w14:textId="77777777" w:rsidTr="00C16BA3">
        <w:trPr>
          <w:trHeight w:val="284"/>
        </w:trPr>
        <w:tc>
          <w:tcPr>
            <w:tcW w:w="8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23D2833" w14:textId="77777777" w:rsidR="00F528EC" w:rsidRDefault="00F528EC" w:rsidP="00E502A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исходных кодов: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133785B4" w14:textId="34784D99" w:rsidR="00F528EC" w:rsidRPr="00F528EC" w:rsidRDefault="00F528EC" w:rsidP="00F528EC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E502AF" w:rsidRPr="000F7789" w14:paraId="3ED6716B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78717" w14:textId="77777777" w:rsidR="00E502AF" w:rsidRPr="000F7789" w:rsidRDefault="00E502AF" w:rsidP="00E502AF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E502AF" w:rsidRPr="00F86855" w14:paraId="698D0FAA" w14:textId="77777777" w:rsidTr="0075319A">
        <w:tc>
          <w:tcPr>
            <w:tcW w:w="4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C9FD92" w14:textId="4D3B940A" w:rsidR="00E502AF" w:rsidRPr="0085027A" w:rsidRDefault="00E502AF" w:rsidP="00E502AF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  <w:r w:rsidR="000371F2">
              <w:rPr>
                <w:b/>
                <w:bCs/>
                <w:color w:val="7F7F7F" w:themeColor="text1" w:themeTint="80"/>
                <w:sz w:val="20"/>
              </w:rPr>
              <w:t>*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11B2DD" w14:textId="77777777" w:rsidR="00E502AF" w:rsidRPr="0085027A" w:rsidRDefault="00E502AF" w:rsidP="00E502AF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07A68C" w14:textId="01AB2DF6" w:rsidR="00E502AF" w:rsidRPr="0085027A" w:rsidRDefault="00E502AF" w:rsidP="00E502AF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  <w:r w:rsidR="000371F2">
              <w:rPr>
                <w:b/>
                <w:bCs/>
                <w:color w:val="7F7F7F" w:themeColor="text1" w:themeTint="80"/>
                <w:sz w:val="20"/>
              </w:rPr>
              <w:t>*</w:t>
            </w:r>
          </w:p>
        </w:tc>
      </w:tr>
      <w:tr w:rsidR="00E502AF" w:rsidRPr="00EE1ED6" w14:paraId="60F2E230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EDF8C" w14:textId="77777777" w:rsidR="00E502AF" w:rsidRPr="00F63CD2" w:rsidRDefault="00E502AF" w:rsidP="00E502AF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E502AF" w:rsidRPr="00F86855" w14:paraId="3335347F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DC2D98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9CDF81B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B4267B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09A6B071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5E16ED6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65F9DC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72F38E7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7768A488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93B0FB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7F93F50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FEA765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76267E38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2BB0B3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510605E9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C51737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D186FF9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8C78E0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0223BC78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5BB51D7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3F84B8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35D331A1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53F503A7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0E17F0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4B93B02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19C05B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F63CD2" w14:paraId="5EDC921F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DA1FE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49D05E61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DE8B0C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A8938C1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532573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1E63C7BB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B955211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7A44C6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FAD174E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59D242C4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192119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D17A401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FBB818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721EC5A4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C19284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6665E49F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910FCD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518029D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292465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3C4A6651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84CE36B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BD756E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74EFCF0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3CAC72DB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A0A9B3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79B2B44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D7B7A1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26758BBA" w14:textId="77777777" w:rsidTr="0075319A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08EDC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F86855" w14:paraId="55AD9B37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7E3784" w14:textId="77777777" w:rsidR="00E502AF" w:rsidRPr="00155EC7" w:rsidRDefault="00E502AF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324675F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9E65A1" w14:textId="77777777" w:rsidR="00E502AF" w:rsidRPr="00155EC7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242298" w:rsidRPr="00242298" w14:paraId="3CD6BA72" w14:textId="77777777" w:rsidTr="00242298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6C0642B" w14:textId="77777777" w:rsidR="00242298" w:rsidRPr="00242298" w:rsidRDefault="00242298" w:rsidP="00E502AF">
            <w:pPr>
              <w:outlineLvl w:val="2"/>
              <w:rPr>
                <w:sz w:val="4"/>
                <w:szCs w:val="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CFA0E2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15BE116" w14:textId="77777777" w:rsidR="00242298" w:rsidRPr="00242298" w:rsidRDefault="00242298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264218" w:rsidRPr="00F86855" w14:paraId="7947DF28" w14:textId="77777777" w:rsidTr="0075319A">
        <w:tc>
          <w:tcPr>
            <w:tcW w:w="484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1CD762" w14:textId="77777777" w:rsidR="00264218" w:rsidRPr="00155EC7" w:rsidRDefault="00264218" w:rsidP="00E502AF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77FAEEE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66C2B1" w14:textId="77777777" w:rsidR="00264218" w:rsidRPr="00155EC7" w:rsidRDefault="00264218" w:rsidP="00E502AF">
            <w:pPr>
              <w:jc w:val="both"/>
              <w:outlineLvl w:val="2"/>
              <w:rPr>
                <w:sz w:val="20"/>
              </w:rPr>
            </w:pPr>
          </w:p>
        </w:tc>
      </w:tr>
      <w:tr w:rsidR="00E502AF" w:rsidRPr="00E93D0C" w14:paraId="2D362756" w14:textId="77777777" w:rsidTr="00475188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2882FF" w14:textId="77777777" w:rsidR="00E502AF" w:rsidRPr="00F63CD2" w:rsidRDefault="00E502AF" w:rsidP="00E502AF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E502AF" w:rsidRPr="00475188" w14:paraId="17A2ECA5" w14:textId="77777777" w:rsidTr="00475188"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13C4" w14:textId="77777777" w:rsidR="00E502AF" w:rsidRPr="00475188" w:rsidRDefault="00E502AF" w:rsidP="00E502AF">
            <w:pPr>
              <w:jc w:val="both"/>
              <w:outlineLvl w:val="2"/>
              <w:rPr>
                <w:sz w:val="20"/>
              </w:rPr>
            </w:pPr>
          </w:p>
        </w:tc>
      </w:tr>
    </w:tbl>
    <w:tbl>
      <w:tblPr>
        <w:tblStyle w:val="10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7C4666" w14:paraId="321E4712" w14:textId="77777777" w:rsidTr="00447C9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1BC5BE6" w14:textId="70567FAC" w:rsidR="007C4666" w:rsidRPr="007C4666" w:rsidRDefault="007C4666" w:rsidP="007C4666">
            <w:pPr>
              <w:pStyle w:val="a9"/>
              <w:numPr>
                <w:ilvl w:val="0"/>
                <w:numId w:val="1"/>
              </w:numPr>
              <w:tabs>
                <w:tab w:val="left" w:pos="5227"/>
              </w:tabs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7C4666">
              <w:rPr>
                <w:rFonts w:asciiTheme="majorHAnsi" w:hAnsiTheme="majorHAnsi"/>
                <w:color w:val="FFFFFF" w:themeColor="background1"/>
                <w:sz w:val="20"/>
              </w:rPr>
              <w:t xml:space="preserve">Желаемый перечень работ </w:t>
            </w:r>
          </w:p>
        </w:tc>
      </w:tr>
      <w:tr w:rsidR="007C4666" w14:paraId="69F52346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994B93" w14:textId="77777777" w:rsidR="007C4666" w:rsidRDefault="007C4666" w:rsidP="00447C9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C4666" w14:paraId="2F12E30D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5726EB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813033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Анализ уязвимостей по ОУД4 по собственному заданию по безопасности;</w:t>
            </w:r>
          </w:p>
          <w:p w14:paraId="367CF431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17992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Анализ уязвимостей по ОУД4 по профилю защиты, рекомендованному Банком России;</w:t>
            </w:r>
          </w:p>
          <w:p w14:paraId="72B0C826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998734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Полная оценка соответствия ОУД4 по собственному заданию по безопасности;</w:t>
            </w:r>
          </w:p>
          <w:p w14:paraId="02FB5D88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7191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Полная оценка соответствия ОУД4 по профилю защиты, рекомендованному Банком России;</w:t>
            </w:r>
          </w:p>
          <w:p w14:paraId="003FEA79" w14:textId="77777777" w:rsidR="007C4666" w:rsidRDefault="007C4666" w:rsidP="00447C90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39264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документации на программный продукт</w:t>
            </w:r>
          </w:p>
        </w:tc>
      </w:tr>
      <w:tr w:rsidR="007C4666" w14:paraId="639204C0" w14:textId="77777777" w:rsidTr="00447C90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9D31F4" w14:textId="77777777" w:rsidR="007C4666" w:rsidRDefault="007C4666" w:rsidP="00447C9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C4666" w14:paraId="2226FA79" w14:textId="77777777" w:rsidTr="00447C90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CD32E9" w14:textId="77777777" w:rsidR="007C4666" w:rsidRDefault="007C4666" w:rsidP="00447C9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виды работ проводятся в соответствии с ГОСТ 15408.3</w:t>
            </w:r>
          </w:p>
        </w:tc>
      </w:tr>
      <w:tr w:rsidR="007C4666" w14:paraId="2B00669D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63C81A" w14:textId="77777777" w:rsidR="007C4666" w:rsidRDefault="007C4666" w:rsidP="00447C90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7C4666" w14:paraId="0163D12E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6D4E5B" w14:textId="77777777" w:rsidR="007C4666" w:rsidRDefault="007C4666" w:rsidP="00447C90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7C4666" w14:paraId="0F2F6DFB" w14:textId="77777777" w:rsidTr="00447C9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5C7633" w14:textId="77777777" w:rsidR="007C4666" w:rsidRDefault="007C4666" w:rsidP="007C4666">
            <w:pPr>
              <w:pStyle w:val="a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bookmarkStart w:id="1" w:name="_Hlk99545857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  <w:bookmarkEnd w:id="1"/>
          </w:p>
        </w:tc>
      </w:tr>
      <w:tr w:rsidR="007C4666" w14:paraId="35B55912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9AE0F8" w14:textId="77777777" w:rsidR="007C4666" w:rsidRDefault="007C4666" w:rsidP="00447C9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C4666" w14:paraId="7B0104BB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26CC41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075607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Аудит организации в направлении обработки/защиты персональных данных</w:t>
            </w:r>
          </w:p>
          <w:p w14:paraId="30767C62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213425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Разработка модели угроз по новой методике ФСТЭК</w:t>
            </w:r>
          </w:p>
          <w:p w14:paraId="4C8E79DE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580644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683-</w:t>
            </w:r>
            <w:r>
              <w:rPr>
                <w:rFonts w:ascii="Verdana" w:hAnsi="Verdana" w:cs="Verdana"/>
                <w:sz w:val="20"/>
              </w:rPr>
              <w:t>П</w:t>
            </w:r>
          </w:p>
          <w:p w14:paraId="10E61151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7657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757-</w:t>
            </w:r>
            <w:r>
              <w:rPr>
                <w:rFonts w:ascii="Verdana" w:hAnsi="Verdana" w:cs="Verdana"/>
                <w:sz w:val="20"/>
              </w:rPr>
              <w:t>П</w:t>
            </w:r>
          </w:p>
          <w:p w14:paraId="653317D5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26203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716-</w:t>
            </w:r>
            <w:r>
              <w:rPr>
                <w:rFonts w:ascii="Verdana" w:hAnsi="Verdana" w:cs="Verdana"/>
                <w:sz w:val="20"/>
              </w:rPr>
              <w:t>П</w:t>
            </w:r>
          </w:p>
          <w:p w14:paraId="74262430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75540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802-</w:t>
            </w:r>
            <w:r>
              <w:rPr>
                <w:rFonts w:ascii="Verdana" w:hAnsi="Verdana" w:cs="Verdana"/>
                <w:sz w:val="20"/>
              </w:rPr>
              <w:t>П</w:t>
            </w:r>
          </w:p>
          <w:p w14:paraId="76472F29" w14:textId="77777777" w:rsidR="007C4666" w:rsidRDefault="007C4666" w:rsidP="00447C9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21549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соответствия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719-</w:t>
            </w:r>
            <w:r>
              <w:rPr>
                <w:rFonts w:ascii="Verdana" w:hAnsi="Verdana" w:cs="Verdana"/>
                <w:sz w:val="20"/>
              </w:rPr>
              <w:t>П</w:t>
            </w:r>
          </w:p>
          <w:p w14:paraId="23E91D20" w14:textId="77777777" w:rsidR="007C4666" w:rsidRDefault="007C4666" w:rsidP="00447C9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18286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>
              <w:rPr>
                <w:sz w:val="20"/>
              </w:rPr>
              <w:t xml:space="preserve"> ГОСТ 57580/</w:t>
            </w:r>
            <w:r>
              <w:rPr>
                <w:rFonts w:ascii="Verdana" w:hAnsi="Verdana" w:cs="Verdana"/>
                <w:sz w:val="20"/>
              </w:rPr>
              <w:t>Приведение в соответствие</w:t>
            </w:r>
            <w:r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требованиям</w:t>
            </w:r>
            <w:r>
              <w:rPr>
                <w:sz w:val="20"/>
              </w:rPr>
              <w:t xml:space="preserve"> ГОСТ 57580;</w:t>
            </w:r>
          </w:p>
          <w:p w14:paraId="410F1763" w14:textId="77777777" w:rsidR="007C4666" w:rsidRDefault="007C4666" w:rsidP="00447C9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91961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Независимая внешняя оценка </w:t>
            </w:r>
            <w:r>
              <w:rPr>
                <w:sz w:val="20"/>
                <w:lang w:val="en-US"/>
              </w:rPr>
              <w:t>SWIFT</w:t>
            </w:r>
          </w:p>
        </w:tc>
      </w:tr>
      <w:tr w:rsidR="007C4666" w14:paraId="600A9D8C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1F7CFB" w14:textId="77777777" w:rsidR="007C4666" w:rsidRDefault="007C4666" w:rsidP="00447C90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7C4666" w14:paraId="5DAC27C0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24AE126" w14:textId="77777777" w:rsidR="007C4666" w:rsidRDefault="007C4666" w:rsidP="00447C9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C4666" w14:paraId="6516D16C" w14:textId="77777777" w:rsidTr="00447C9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07DCC63" w14:textId="77777777" w:rsidR="007C4666" w:rsidRDefault="007C4666" w:rsidP="007C4666">
            <w:pPr>
              <w:pStyle w:val="a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7C4666" w14:paraId="6C84AD6A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6D05CF" w14:textId="77777777" w:rsidR="007C4666" w:rsidRDefault="007C4666" w:rsidP="00447C9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C4666" w14:paraId="3B1E6492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FDA5D5" w14:textId="77777777" w:rsidR="007C4666" w:rsidRDefault="007C4666" w:rsidP="00447C9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82367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Планируется ли поставка решений ИБ/ИТ?</w:t>
            </w:r>
          </w:p>
          <w:p w14:paraId="75CFACA0" w14:textId="77777777" w:rsidR="007C4666" w:rsidRDefault="007C4666" w:rsidP="00447C9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787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7C4666" w14:paraId="139D307C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0504FE" w14:textId="77777777" w:rsidR="007C4666" w:rsidRDefault="007C4666" w:rsidP="00447C9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7C4666" w14:paraId="3F22EEAF" w14:textId="77777777" w:rsidTr="00447C90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059BEF8" w14:textId="77777777" w:rsidR="007C4666" w:rsidRDefault="007C4666" w:rsidP="00447C90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DFFF33A" w14:textId="77777777" w:rsidR="007C4666" w:rsidRDefault="007C4666" w:rsidP="00447C90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7C4666" w14:paraId="275CAB04" w14:textId="77777777" w:rsidTr="00447C90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2B77A8" w14:textId="77777777" w:rsidR="007C4666" w:rsidRDefault="007C4666" w:rsidP="00447C90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9A37D5" w14:textId="77777777" w:rsidR="007C4666" w:rsidRDefault="007C4666" w:rsidP="00447C90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7C4666" w14:paraId="5181C1C9" w14:textId="77777777" w:rsidTr="00447C90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197A9E" w14:textId="77777777" w:rsidR="007C4666" w:rsidRDefault="007C4666" w:rsidP="00447C90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7C4666" w14:paraId="2395AEFE" w14:textId="77777777" w:rsidTr="00447C90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9F4134F" w14:textId="77777777" w:rsidR="007C4666" w:rsidRDefault="007C4666" w:rsidP="00447C90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0FE6CF33" w14:textId="77777777" w:rsidR="00E41B9A" w:rsidRDefault="00E41B9A" w:rsidP="00E41B9A"/>
    <w:p w14:paraId="24A79EB6" w14:textId="77777777" w:rsidR="00E41B9A" w:rsidRDefault="00E41B9A" w:rsidP="00E41B9A">
      <w:pPr>
        <w:jc w:val="center"/>
      </w:pPr>
    </w:p>
    <w:p w14:paraId="541636E7" w14:textId="22C31B55" w:rsidR="00D93315" w:rsidRDefault="001F1A37" w:rsidP="006711A6">
      <w:pPr>
        <w:ind w:left="-420"/>
        <w:jc w:val="center"/>
      </w:pPr>
      <w:bookmarkStart w:id="2" w:name="_Hlk94020897"/>
      <w:r>
        <w:t xml:space="preserve">Благодарим </w:t>
      </w:r>
      <w:r w:rsidRPr="00631A09">
        <w:t>за уделенное время</w:t>
      </w:r>
      <w:r>
        <w:t>!</w:t>
      </w:r>
      <w:bookmarkEnd w:id="2"/>
    </w:p>
    <w:sectPr w:rsidR="00D93315" w:rsidSect="008465AD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B9A9" w14:textId="77777777" w:rsidR="00E23341" w:rsidRDefault="00E23341" w:rsidP="00806F2B">
      <w:pPr>
        <w:spacing w:after="0" w:line="240" w:lineRule="auto"/>
      </w:pPr>
      <w:r>
        <w:separator/>
      </w:r>
    </w:p>
  </w:endnote>
  <w:endnote w:type="continuationSeparator" w:id="0">
    <w:p w14:paraId="0CB4B00D" w14:textId="77777777" w:rsidR="00E23341" w:rsidRDefault="00E23341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0FC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CAF014" wp14:editId="0F68E46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85BBB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EA1DA" wp14:editId="3A63F3A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BCDAB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4AF672B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E255" w14:textId="77777777" w:rsidR="00E23341" w:rsidRDefault="00E23341" w:rsidP="00806F2B">
      <w:pPr>
        <w:spacing w:after="0" w:line="240" w:lineRule="auto"/>
      </w:pPr>
      <w:r>
        <w:separator/>
      </w:r>
    </w:p>
  </w:footnote>
  <w:footnote w:type="continuationSeparator" w:id="0">
    <w:p w14:paraId="367476A9" w14:textId="77777777" w:rsidR="00E23341" w:rsidRDefault="00E23341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66FC" w14:textId="22C2B1CC" w:rsidR="007D417E" w:rsidRDefault="0048325E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48325E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09812123" wp14:editId="76C282A3">
          <wp:simplePos x="0" y="0"/>
          <wp:positionH relativeFrom="margin">
            <wp:posOffset>-542925</wp:posOffset>
          </wp:positionH>
          <wp:positionV relativeFrom="margin">
            <wp:posOffset>-908685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325E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7E477C2" wp14:editId="3B636D0C">
              <wp:simplePos x="0" y="0"/>
              <wp:positionH relativeFrom="page">
                <wp:posOffset>-5715</wp:posOffset>
              </wp:positionH>
              <wp:positionV relativeFrom="paragraph">
                <wp:posOffset>-168910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E1CDD" id="Прямоугольник 3" o:spid="_x0000_s1026" style="position:absolute;margin-left:-.45pt;margin-top:-13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224BA4B8" w14:textId="2DCF89F0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AFAF225" w14:textId="56BF70E5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197</w:t>
    </w:r>
    <w:r w:rsidR="0048325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64</w:t>
    </w:r>
    <w:r w:rsidR="0048325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18286457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609E0A7C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092"/>
    <w:multiLevelType w:val="hybridMultilevel"/>
    <w:tmpl w:val="CAC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219B"/>
    <w:multiLevelType w:val="hybridMultilevel"/>
    <w:tmpl w:val="DADEFD5A"/>
    <w:lvl w:ilvl="0" w:tplc="093454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C7C1EF6">
      <w:start w:val="1"/>
      <w:numFmt w:val="lowerLetter"/>
      <w:lvlText w:val="%2."/>
      <w:lvlJc w:val="left"/>
      <w:pPr>
        <w:ind w:left="1440" w:hanging="360"/>
      </w:pPr>
    </w:lvl>
    <w:lvl w:ilvl="2" w:tplc="4A4A7D2C">
      <w:start w:val="1"/>
      <w:numFmt w:val="lowerRoman"/>
      <w:lvlText w:val="%3."/>
      <w:lvlJc w:val="right"/>
      <w:pPr>
        <w:ind w:left="2160" w:hanging="180"/>
      </w:pPr>
    </w:lvl>
    <w:lvl w:ilvl="3" w:tplc="91CA837C">
      <w:start w:val="1"/>
      <w:numFmt w:val="decimal"/>
      <w:lvlText w:val="%4."/>
      <w:lvlJc w:val="left"/>
      <w:pPr>
        <w:ind w:left="2880" w:hanging="360"/>
      </w:pPr>
    </w:lvl>
    <w:lvl w:ilvl="4" w:tplc="C2D03568">
      <w:start w:val="1"/>
      <w:numFmt w:val="lowerLetter"/>
      <w:lvlText w:val="%5."/>
      <w:lvlJc w:val="left"/>
      <w:pPr>
        <w:ind w:left="3600" w:hanging="360"/>
      </w:pPr>
    </w:lvl>
    <w:lvl w:ilvl="5" w:tplc="6192A692">
      <w:start w:val="1"/>
      <w:numFmt w:val="lowerRoman"/>
      <w:lvlText w:val="%6."/>
      <w:lvlJc w:val="right"/>
      <w:pPr>
        <w:ind w:left="4320" w:hanging="180"/>
      </w:pPr>
    </w:lvl>
    <w:lvl w:ilvl="6" w:tplc="AF7E24C0">
      <w:start w:val="1"/>
      <w:numFmt w:val="decimal"/>
      <w:lvlText w:val="%7."/>
      <w:lvlJc w:val="left"/>
      <w:pPr>
        <w:ind w:left="5040" w:hanging="360"/>
      </w:pPr>
    </w:lvl>
    <w:lvl w:ilvl="7" w:tplc="28B06340">
      <w:start w:val="1"/>
      <w:numFmt w:val="lowerLetter"/>
      <w:lvlText w:val="%8."/>
      <w:lvlJc w:val="left"/>
      <w:pPr>
        <w:ind w:left="5760" w:hanging="360"/>
      </w:pPr>
    </w:lvl>
    <w:lvl w:ilvl="8" w:tplc="F3AA49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01F8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4D67"/>
    <w:multiLevelType w:val="hybridMultilevel"/>
    <w:tmpl w:val="E2D0FB98"/>
    <w:lvl w:ilvl="0" w:tplc="BA82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6E20"/>
    <w:multiLevelType w:val="hybridMultilevel"/>
    <w:tmpl w:val="1684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6B4E"/>
    <w:multiLevelType w:val="hybridMultilevel"/>
    <w:tmpl w:val="DC401F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9C93D9E"/>
    <w:multiLevelType w:val="hybridMultilevel"/>
    <w:tmpl w:val="71E4D7D8"/>
    <w:lvl w:ilvl="0" w:tplc="8CC261B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739B499A"/>
    <w:multiLevelType w:val="hybridMultilevel"/>
    <w:tmpl w:val="1728B4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484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877EC"/>
    <w:multiLevelType w:val="hybridMultilevel"/>
    <w:tmpl w:val="8C2E29DE"/>
    <w:lvl w:ilvl="0" w:tplc="94D2E8B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2B"/>
    <w:rsid w:val="000141DA"/>
    <w:rsid w:val="000371F2"/>
    <w:rsid w:val="000A1547"/>
    <w:rsid w:val="000A1EED"/>
    <w:rsid w:val="000E7FF7"/>
    <w:rsid w:val="00101BD3"/>
    <w:rsid w:val="001A25A0"/>
    <w:rsid w:val="001B5E58"/>
    <w:rsid w:val="001B5E71"/>
    <w:rsid w:val="001D1FDC"/>
    <w:rsid w:val="001F0EB2"/>
    <w:rsid w:val="001F1A37"/>
    <w:rsid w:val="0022111A"/>
    <w:rsid w:val="00242298"/>
    <w:rsid w:val="00264218"/>
    <w:rsid w:val="002B5665"/>
    <w:rsid w:val="00313A10"/>
    <w:rsid w:val="00323F89"/>
    <w:rsid w:val="00354232"/>
    <w:rsid w:val="00365C42"/>
    <w:rsid w:val="00366C63"/>
    <w:rsid w:val="003B7F59"/>
    <w:rsid w:val="003D178A"/>
    <w:rsid w:val="003F4D60"/>
    <w:rsid w:val="003F7A32"/>
    <w:rsid w:val="0041301D"/>
    <w:rsid w:val="00432EF7"/>
    <w:rsid w:val="00475188"/>
    <w:rsid w:val="0048325E"/>
    <w:rsid w:val="00495E2C"/>
    <w:rsid w:val="004C0404"/>
    <w:rsid w:val="004C5127"/>
    <w:rsid w:val="004C6010"/>
    <w:rsid w:val="004E4A6B"/>
    <w:rsid w:val="004F4C4F"/>
    <w:rsid w:val="0052374F"/>
    <w:rsid w:val="005453A0"/>
    <w:rsid w:val="0054603C"/>
    <w:rsid w:val="00547CE1"/>
    <w:rsid w:val="00551C95"/>
    <w:rsid w:val="005541CB"/>
    <w:rsid w:val="00584EBB"/>
    <w:rsid w:val="005F276D"/>
    <w:rsid w:val="005F71EA"/>
    <w:rsid w:val="00631A09"/>
    <w:rsid w:val="006607A3"/>
    <w:rsid w:val="006711A6"/>
    <w:rsid w:val="00692973"/>
    <w:rsid w:val="006A44B8"/>
    <w:rsid w:val="0071152F"/>
    <w:rsid w:val="0072249E"/>
    <w:rsid w:val="00724053"/>
    <w:rsid w:val="00725AC3"/>
    <w:rsid w:val="00733B1B"/>
    <w:rsid w:val="00734B5A"/>
    <w:rsid w:val="0075319A"/>
    <w:rsid w:val="007713E0"/>
    <w:rsid w:val="00775431"/>
    <w:rsid w:val="00793525"/>
    <w:rsid w:val="007C4666"/>
    <w:rsid w:val="007C485B"/>
    <w:rsid w:val="007D417E"/>
    <w:rsid w:val="007E05A3"/>
    <w:rsid w:val="008010F1"/>
    <w:rsid w:val="00806F2B"/>
    <w:rsid w:val="00807F12"/>
    <w:rsid w:val="00835754"/>
    <w:rsid w:val="008465AD"/>
    <w:rsid w:val="0085027A"/>
    <w:rsid w:val="00860789"/>
    <w:rsid w:val="008C65AE"/>
    <w:rsid w:val="008E08C0"/>
    <w:rsid w:val="00907880"/>
    <w:rsid w:val="009528BA"/>
    <w:rsid w:val="009578A8"/>
    <w:rsid w:val="009815FA"/>
    <w:rsid w:val="009923D6"/>
    <w:rsid w:val="009A3CF7"/>
    <w:rsid w:val="009B1BDF"/>
    <w:rsid w:val="009D484A"/>
    <w:rsid w:val="00A10A3A"/>
    <w:rsid w:val="00A10F0E"/>
    <w:rsid w:val="00A5496E"/>
    <w:rsid w:val="00A97FD5"/>
    <w:rsid w:val="00AA0CA4"/>
    <w:rsid w:val="00AA61C7"/>
    <w:rsid w:val="00AB3A87"/>
    <w:rsid w:val="00AE1A3A"/>
    <w:rsid w:val="00B42CC1"/>
    <w:rsid w:val="00B653E1"/>
    <w:rsid w:val="00BC2A10"/>
    <w:rsid w:val="00BE7F93"/>
    <w:rsid w:val="00C00B13"/>
    <w:rsid w:val="00C065D4"/>
    <w:rsid w:val="00C16BA3"/>
    <w:rsid w:val="00C35171"/>
    <w:rsid w:val="00C3604D"/>
    <w:rsid w:val="00C53F1E"/>
    <w:rsid w:val="00C6654B"/>
    <w:rsid w:val="00C70EBB"/>
    <w:rsid w:val="00C75C1A"/>
    <w:rsid w:val="00D174DE"/>
    <w:rsid w:val="00D22E6E"/>
    <w:rsid w:val="00D44598"/>
    <w:rsid w:val="00D87147"/>
    <w:rsid w:val="00D93315"/>
    <w:rsid w:val="00DC47D1"/>
    <w:rsid w:val="00DE7DCA"/>
    <w:rsid w:val="00E02FC4"/>
    <w:rsid w:val="00E02FD6"/>
    <w:rsid w:val="00E23341"/>
    <w:rsid w:val="00E36D73"/>
    <w:rsid w:val="00E41B9A"/>
    <w:rsid w:val="00E42013"/>
    <w:rsid w:val="00E502AF"/>
    <w:rsid w:val="00E524D7"/>
    <w:rsid w:val="00E72F61"/>
    <w:rsid w:val="00E7332D"/>
    <w:rsid w:val="00E8519B"/>
    <w:rsid w:val="00E97E69"/>
    <w:rsid w:val="00EA5987"/>
    <w:rsid w:val="00EA5D61"/>
    <w:rsid w:val="00F10B7D"/>
    <w:rsid w:val="00F459EA"/>
    <w:rsid w:val="00F51485"/>
    <w:rsid w:val="00F528EC"/>
    <w:rsid w:val="00F53C43"/>
    <w:rsid w:val="00F63086"/>
    <w:rsid w:val="00F64B37"/>
    <w:rsid w:val="00F82288"/>
    <w:rsid w:val="00F97333"/>
    <w:rsid w:val="00FE6578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5FF0"/>
  <w15:docId w15:val="{7D9917A1-FEF3-4FA7-B6C8-4048AA7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F1A3A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19B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7C46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RTM Цвета">
      <a:dk1>
        <a:sysClr val="windowText" lastClr="000000"/>
      </a:dk1>
      <a:lt1>
        <a:sysClr val="window" lastClr="FFFFFF"/>
      </a:lt1>
      <a:dk2>
        <a:srgbClr val="0F1A3A"/>
      </a:dk2>
      <a:lt2>
        <a:srgbClr val="F5F5F5"/>
      </a:lt2>
      <a:accent1>
        <a:srgbClr val="2A7EC7"/>
      </a:accent1>
      <a:accent2>
        <a:srgbClr val="0F1A3A"/>
      </a:accent2>
      <a:accent3>
        <a:srgbClr val="F5F5F5"/>
      </a:accent3>
      <a:accent4>
        <a:srgbClr val="4F5666"/>
      </a:accent4>
      <a:accent5>
        <a:srgbClr val="4BACC6"/>
      </a:accent5>
      <a:accent6>
        <a:srgbClr val="F79646"/>
      </a:accent6>
      <a:hlink>
        <a:srgbClr val="0F1A3A"/>
      </a:hlink>
      <a:folHlink>
        <a:srgbClr val="0F1A3A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RTM Group</dc:creator>
  <cp:keywords/>
  <dc:description/>
  <cp:lastModifiedBy>Блохина Агата Александровна</cp:lastModifiedBy>
  <cp:revision>2</cp:revision>
  <cp:lastPrinted>2019-11-06T08:18:00Z</cp:lastPrinted>
  <dcterms:created xsi:type="dcterms:W3CDTF">2023-01-10T12:42:00Z</dcterms:created>
  <dcterms:modified xsi:type="dcterms:W3CDTF">2023-01-10T12:42:00Z</dcterms:modified>
</cp:coreProperties>
</file>