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781237">
      <w:pPr>
        <w:pStyle w:val="1"/>
      </w:pPr>
      <w:r>
        <w:fldChar w:fldCharType="begin"/>
      </w:r>
      <w:r>
        <w:instrText>HYPERLINK "http://internet.garant.ru/document/redirect/1354483/0"</w:instrText>
      </w:r>
      <w:r>
        <w:fldChar w:fldCharType="separate"/>
      </w:r>
      <w:r>
        <w:rPr>
          <w:rStyle w:val="a4"/>
          <w:b w:val="0"/>
          <w:bCs w:val="0"/>
        </w:rPr>
        <w:t>Приказ МВД РФ от 29 июня 2005 г. N 511 "Вопросы организации производства судебных экспертиз в экспертно-криминалистических подразделен</w:t>
      </w:r>
      <w:r>
        <w:rPr>
          <w:rStyle w:val="a4"/>
          <w:b w:val="0"/>
          <w:bCs w:val="0"/>
        </w:rPr>
        <w:t>иях органов внутренних дел Российской Федерации" (с изменениями и дополнениями)</w:t>
      </w:r>
      <w:r>
        <w:fldChar w:fldCharType="end"/>
      </w:r>
    </w:p>
    <w:p w:rsidR="00000000" w:rsidRDefault="00781237">
      <w:pPr>
        <w:pStyle w:val="ad"/>
      </w:pPr>
      <w:r>
        <w:t>С изменениями и дополнениями от:</w:t>
      </w:r>
    </w:p>
    <w:p w:rsidR="00000000" w:rsidRDefault="0078123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октября 2012 г., 27 октября 2015 г., 18 января 2017 г., 11 октября 2018 г., 27 июня 2019 г.</w:t>
      </w:r>
    </w:p>
    <w:p w:rsidR="00000000" w:rsidRDefault="00781237"/>
    <w:p w:rsidR="00000000" w:rsidRDefault="00781237">
      <w:bookmarkStart w:id="1" w:name="sub_1"/>
      <w:r>
        <w:t>1. Утвердить:</w:t>
      </w:r>
    </w:p>
    <w:p w:rsidR="00000000" w:rsidRDefault="00781237">
      <w:bookmarkStart w:id="2" w:name="sub_11"/>
      <w:bookmarkEnd w:id="1"/>
      <w:r>
        <w:t>1.1. Инструкцию по организации производства судебных экспертиз в экспертно-криминалистических подразделениях органов внутренних дел Российской Федерации (</w:t>
      </w:r>
      <w:hyperlink w:anchor="sub_1000" w:history="1">
        <w:r>
          <w:rPr>
            <w:rStyle w:val="a4"/>
          </w:rPr>
          <w:t>приложение N 1</w:t>
        </w:r>
      </w:hyperlink>
      <w:r>
        <w:t>).</w:t>
      </w:r>
    </w:p>
    <w:p w:rsidR="00000000" w:rsidRDefault="00781237">
      <w:bookmarkStart w:id="3" w:name="sub_12"/>
      <w:bookmarkEnd w:id="2"/>
      <w:r>
        <w:t>1.2. Перечень родов (видов) судебных экспертиз,</w:t>
      </w:r>
      <w:r>
        <w:t xml:space="preserve"> производимых в экспертно-криминалистических подразделениях органов внутренних дел Российской Федерации (</w:t>
      </w:r>
      <w:hyperlink w:anchor="sub_2000" w:history="1">
        <w:r>
          <w:rPr>
            <w:rStyle w:val="a4"/>
          </w:rPr>
          <w:t>приложение N 2</w:t>
        </w:r>
      </w:hyperlink>
      <w:r>
        <w:t>).</w:t>
      </w:r>
    </w:p>
    <w:p w:rsidR="00000000" w:rsidRDefault="0078123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2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МВД РФ от 15 октября 2012 г. N 939 в пункт 2 изложен в новой редакции</w:t>
      </w:r>
    </w:p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81237">
      <w:r>
        <w:t>2. Контроль за выполнением настоящего приказа возложить на зам</w:t>
      </w:r>
      <w:r>
        <w:t>естителя Министра, который несет ответственность за деятельность федерального государственного казенного учреждения "Экспертно-криминалистический центр Министерства внутренних дел Российской Федерации".</w:t>
      </w:r>
    </w:p>
    <w:p w:rsidR="00000000" w:rsidRDefault="00781237"/>
    <w:tbl>
      <w:tblPr>
        <w:tblW w:w="5000" w:type="pct"/>
        <w:tblLook w:val="0000" w:firstRow="0" w:lastRow="0" w:firstColumn="0" w:lastColumn="0" w:noHBand="0" w:noVBand="0"/>
      </w:tblPr>
      <w:tblGrid>
        <w:gridCol w:w="6868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81237">
            <w:pPr>
              <w:pStyle w:val="ae"/>
            </w:pPr>
            <w:r>
              <w:t>Министр</w:t>
            </w:r>
            <w:r>
              <w:br/>
              <w:t>генерал-полковник милиции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81237">
            <w:pPr>
              <w:pStyle w:val="ab"/>
              <w:jc w:val="right"/>
            </w:pPr>
            <w:r>
              <w:t>Р. Нургалиев</w:t>
            </w:r>
          </w:p>
        </w:tc>
      </w:tr>
    </w:tbl>
    <w:p w:rsidR="00000000" w:rsidRDefault="00781237"/>
    <w:p w:rsidR="00000000" w:rsidRDefault="00781237">
      <w:pPr>
        <w:pStyle w:val="ae"/>
      </w:pPr>
      <w:r>
        <w:t>Зар</w:t>
      </w:r>
      <w:r>
        <w:t>егистрировано в Минюсте РФ 23 августа 2005 г.</w:t>
      </w:r>
    </w:p>
    <w:p w:rsidR="00000000" w:rsidRDefault="00781237">
      <w:pPr>
        <w:pStyle w:val="ae"/>
      </w:pPr>
      <w:r>
        <w:t>Регистрационный номер N 6931</w:t>
      </w:r>
    </w:p>
    <w:p w:rsidR="00000000" w:rsidRDefault="00781237"/>
    <w:p w:rsidR="00000000" w:rsidRDefault="00781237">
      <w:pPr>
        <w:ind w:firstLine="0"/>
        <w:jc w:val="right"/>
      </w:pPr>
      <w:bookmarkStart w:id="5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МВД РФ</w:t>
      </w:r>
      <w:r>
        <w:rPr>
          <w:rStyle w:val="a3"/>
        </w:rPr>
        <w:br/>
        <w:t>от 29 июня 2005 г. N 511</w:t>
      </w:r>
    </w:p>
    <w:bookmarkEnd w:id="5"/>
    <w:p w:rsidR="00000000" w:rsidRDefault="00781237"/>
    <w:p w:rsidR="00000000" w:rsidRDefault="00781237">
      <w:pPr>
        <w:pStyle w:val="1"/>
      </w:pPr>
      <w:r>
        <w:t>Инструкция по организации производства судебных экспертиз в экспертно-криминалистич</w:t>
      </w:r>
      <w:r>
        <w:t>еских подразделениях органов внутренних дел Российской Федерации</w:t>
      </w:r>
    </w:p>
    <w:p w:rsidR="00000000" w:rsidRDefault="00781237">
      <w:pPr>
        <w:pStyle w:val="ad"/>
      </w:pPr>
      <w:r>
        <w:t>С изменениями и дополнениями от:</w:t>
      </w:r>
    </w:p>
    <w:p w:rsidR="00000000" w:rsidRDefault="0078123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октября 2012 г., 27 октября 2015 г., 18 января 2017 г., 11 октября 2018 г., 27 июня 2019 г.</w:t>
      </w:r>
    </w:p>
    <w:p w:rsidR="00000000" w:rsidRDefault="00781237"/>
    <w:p w:rsidR="00000000" w:rsidRDefault="00781237">
      <w:pPr>
        <w:pStyle w:val="1"/>
      </w:pPr>
      <w:bookmarkStart w:id="6" w:name="sub_1100"/>
      <w:r>
        <w:t>I. Общие положения</w:t>
      </w:r>
    </w:p>
    <w:bookmarkEnd w:id="6"/>
    <w:p w:rsidR="00000000" w:rsidRDefault="00781237"/>
    <w:p w:rsidR="00000000" w:rsidRDefault="0078123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МВД России от 27 октября 2015 г. N 1012 в пункт 1 внесены изменения</w:t>
      </w:r>
    </w:p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81237">
      <w:r>
        <w:t>1. Настоящая Инструкция определяет условия и порядок производства судебных экспертиз по уголовным делам и при проверке сообщений о преступлениях, а также экспертиз по делам об административных правонарушениях</w:t>
      </w:r>
      <w:hyperlink w:anchor="sub_991" w:history="1">
        <w:r>
          <w:rPr>
            <w:rStyle w:val="a4"/>
          </w:rPr>
          <w:t>*(1)</w:t>
        </w:r>
      </w:hyperlink>
      <w:r>
        <w:t xml:space="preserve"> в экспертно-кри</w:t>
      </w:r>
      <w:r>
        <w:t>миналистических подразделениях органов внутренних дел Российской Федерации</w:t>
      </w:r>
      <w:hyperlink w:anchor="sub_992" w:history="1">
        <w:r>
          <w:rPr>
            <w:rStyle w:val="a4"/>
          </w:rPr>
          <w:t>*(2)</w:t>
        </w:r>
      </w:hyperlink>
      <w:r>
        <w:t xml:space="preserve"> в соответствии с требованиями </w:t>
      </w:r>
      <w:hyperlink r:id="rId11" w:history="1">
        <w:r>
          <w:rPr>
            <w:rStyle w:val="a4"/>
          </w:rPr>
          <w:t>Конституции</w:t>
        </w:r>
      </w:hyperlink>
      <w:r>
        <w:t xml:space="preserve"> Российской Федерации, </w:t>
      </w:r>
      <w:hyperlink r:id="rId12" w:history="1">
        <w:r>
          <w:rPr>
            <w:rStyle w:val="a4"/>
          </w:rPr>
          <w:t>Федерального закона</w:t>
        </w:r>
      </w:hyperlink>
      <w:r>
        <w:t xml:space="preserve"> от 31 мая 2001 г. N 73-ФЗ "О государственной судебно-экспертной деятельности в Российской Федерации"</w:t>
      </w:r>
      <w:hyperlink w:anchor="sub_993" w:history="1">
        <w:r>
          <w:rPr>
            <w:rStyle w:val="a4"/>
          </w:rPr>
          <w:t>*(3)</w:t>
        </w:r>
      </w:hyperlink>
      <w:r>
        <w:t xml:space="preserve">, иных законодательных и нормативных правовых актов </w:t>
      </w:r>
      <w:r>
        <w:t>Российской Федерации, нормативных правовых актов Министерства внутренних дел Российской Федерации</w:t>
      </w:r>
      <w:hyperlink w:anchor="sub_994" w:history="1">
        <w:r>
          <w:rPr>
            <w:rStyle w:val="a4"/>
          </w:rPr>
          <w:t>*(4)</w:t>
        </w:r>
      </w:hyperlink>
      <w:r>
        <w:t>.</w:t>
      </w:r>
    </w:p>
    <w:p w:rsidR="00000000" w:rsidRDefault="0078123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МВД Ро</w:t>
      </w:r>
      <w:r>
        <w:rPr>
          <w:shd w:val="clear" w:color="auto" w:fill="F0F0F0"/>
        </w:rPr>
        <w:t>ссии от 27 октября 2015 г. N 1012 пункт 2 изложен в новой редакции</w:t>
      </w:r>
    </w:p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81237">
      <w:r>
        <w:t xml:space="preserve">2. В ЭКП экспертизы производятся в соответствии с </w:t>
      </w:r>
      <w:hyperlink r:id="rId15" w:history="1">
        <w:r>
          <w:rPr>
            <w:rStyle w:val="a4"/>
          </w:rPr>
          <w:t>Перечнем</w:t>
        </w:r>
      </w:hyperlink>
      <w:r>
        <w:t xml:space="preserve"> родов (видов) судебных экспертиз, производимых в экспертно-криминалистических подразделениях органов внутренних дел Российской Федерации.</w:t>
      </w:r>
    </w:p>
    <w:p w:rsidR="00000000" w:rsidRDefault="00781237">
      <w:bookmarkStart w:id="9" w:name="sub_1003"/>
      <w:r>
        <w:t xml:space="preserve">3. При производстве экспертиз ЭКП осуществляют функции, </w:t>
      </w:r>
      <w:r>
        <w:t>исполняют обязанности, имеют права и несут ответственность как государственные судебно-экспертные учреждения.</w:t>
      </w:r>
    </w:p>
    <w:p w:rsidR="00000000" w:rsidRDefault="00781237">
      <w:bookmarkStart w:id="10" w:name="sub_1004"/>
      <w:bookmarkEnd w:id="9"/>
      <w:r>
        <w:t xml:space="preserve">4. </w:t>
      </w:r>
      <w:hyperlink r:id="rId16" w:history="1">
        <w:r>
          <w:rPr>
            <w:rStyle w:val="a4"/>
          </w:rPr>
          <w:t>Исключен</w:t>
        </w:r>
      </w:hyperlink>
      <w:r>
        <w:t>.</w:t>
      </w:r>
    </w:p>
    <w:bookmarkEnd w:id="10"/>
    <w:p w:rsidR="00000000" w:rsidRDefault="0078123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" w:history="1">
        <w:r>
          <w:rPr>
            <w:rStyle w:val="a4"/>
            <w:shd w:val="clear" w:color="auto" w:fill="F0F0F0"/>
          </w:rPr>
          <w:t>пункта 4</w:t>
        </w:r>
      </w:hyperlink>
    </w:p>
    <w:p w:rsidR="00000000" w:rsidRDefault="00781237">
      <w:pPr>
        <w:pStyle w:val="a7"/>
        <w:rPr>
          <w:shd w:val="clear" w:color="auto" w:fill="F0F0F0"/>
        </w:rPr>
      </w:pPr>
      <w:bookmarkStart w:id="11" w:name="sub_1005"/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МВД РФ от 15 октября 2012 г. N 939 в пункт 5 внесены изменения</w:t>
      </w:r>
    </w:p>
    <w:bookmarkEnd w:id="11"/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81237">
      <w:r>
        <w:t>5. Производство экспертиз в ЭКП организуется по административно-территориальному принципу.</w:t>
      </w:r>
    </w:p>
    <w:p w:rsidR="00000000" w:rsidRDefault="00781237">
      <w:bookmarkStart w:id="12" w:name="sub_10052"/>
      <w:r>
        <w:t>При отсутствии в ЭКП управления на транспорте Министерства в</w:t>
      </w:r>
      <w:r>
        <w:t>нутренних дел Российской Федерации по федеральному округу, линейного управления Министерства внутренних дел Российской Федерации на железнодорожном, водном и воздушном транспорте, министерства внутренних дел по республике, главного управления, управления М</w:t>
      </w:r>
      <w:r>
        <w:t>инистерства внутренних дел Российской Федерации по иному субъекту Российской Федерации возможности производства экспертизы (отсутствуют эксперт по конкретной специальности, необходимая материально-техническая база либо специальные условия для проведения ис</w:t>
      </w:r>
      <w:r>
        <w:t>следований), ее производство осуществляется в ближайшем отделе (отделении) специальных экспертиз и исследований экспертно-криминалистических центров указанных территориальных органов МВД России, где такая возможность имеется.</w:t>
      </w:r>
    </w:p>
    <w:p w:rsidR="00000000" w:rsidRDefault="0078123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6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13"/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МВД РФ от 15 октября 2012 г. N 939 в пункт 6 внесены изменения</w:t>
      </w:r>
    </w:p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81237">
      <w:r>
        <w:t>6. В федеральном государственном казенном учреждении "Экспертно-криминалистический центр Министерства внутренних дел Российской Федерации"</w:t>
      </w:r>
      <w:hyperlink w:anchor="sub_996" w:history="1">
        <w:r>
          <w:rPr>
            <w:rStyle w:val="a4"/>
          </w:rPr>
          <w:t>*(6)</w:t>
        </w:r>
      </w:hyperlink>
      <w:r>
        <w:t xml:space="preserve"> производятся экспертизы для подразделений МВД России, наделенных правом осуществления процессуальной деятельности.</w:t>
      </w:r>
    </w:p>
    <w:p w:rsidR="00000000" w:rsidRDefault="00781237">
      <w:r>
        <w:t>Для подразделений органов внутренних дел Российской Федерации, а также судов и других правоохранительных органов, упол</w:t>
      </w:r>
      <w:r>
        <w:t>номоченных назначать судебную экспертизу, в ЭКЦ МВД России производятся повторные и наиболее сложные экспертизы, требующие применения уникальной аппаратуры или новых методик.</w:t>
      </w:r>
    </w:p>
    <w:p w:rsidR="00000000" w:rsidRDefault="00781237">
      <w:bookmarkStart w:id="14" w:name="sub_1007"/>
      <w:r>
        <w:t>7. Организация производства экспертиз возлагается на начальника ЭКП</w:t>
      </w:r>
      <w:hyperlink w:anchor="sub_997" w:history="1">
        <w:r>
          <w:rPr>
            <w:rStyle w:val="a4"/>
          </w:rPr>
          <w:t>*(7)</w:t>
        </w:r>
      </w:hyperlink>
      <w:r>
        <w:t xml:space="preserve">, который пользуется правами и выполняет обязанности руководителя государственного судебно-экспертного учреждения, предусмотренные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"О государс</w:t>
      </w:r>
      <w:r>
        <w:t>твенной судебно-экспертной деятельности в Российской Федерации", иными законодательными и нормативными правовыми актами Российской Федерации, нормативными правовыми актами МВД России и настоящей Инструкцией.</w:t>
      </w:r>
    </w:p>
    <w:p w:rsidR="00000000" w:rsidRDefault="00781237">
      <w:bookmarkStart w:id="15" w:name="sub_1008"/>
      <w:bookmarkEnd w:id="14"/>
      <w:r>
        <w:t>8. Руководитель вправе делегиров</w:t>
      </w:r>
      <w:r>
        <w:t>ать часть своих полномочий по организации производства экспертиз своим заместителям и руководителям структурных подразделений ЭКП. При этом в их должностных инструкциях указывается, какие конкретно полномочия им делегируются.</w:t>
      </w:r>
    </w:p>
    <w:p w:rsidR="00000000" w:rsidRDefault="0078123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009"/>
      <w:bookmarkEnd w:id="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МВД России от 18 января 2017 г. N 15 в пункт 9 внесены изменения</w:t>
      </w:r>
    </w:p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текст пункта в предыдущей редакции</w:t>
        </w:r>
      </w:hyperlink>
    </w:p>
    <w:p w:rsidR="00000000" w:rsidRDefault="00781237">
      <w:r>
        <w:t>9. Производство экспертиз осуществляется сотрудниками ЭКП, аттестованными на право самостоятельного производства экспертиз по соответствующей экспертной специальности. На них распространяются права и обязанности экспер</w:t>
      </w:r>
      <w:r>
        <w:t xml:space="preserve">та, предусмотренные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судебно-экспертной деятельности в Российской Федерации", иными законодательными и нормативными правовыми актами Российской Феде</w:t>
      </w:r>
      <w:r>
        <w:t>рации, нормативными правовыми актами МВД России и настоящей Инструкцией.</w:t>
      </w:r>
    </w:p>
    <w:p w:rsidR="00000000" w:rsidRDefault="00781237">
      <w:bookmarkStart w:id="17" w:name="sub_10092"/>
      <w:r>
        <w:t>Эксперты, прошедшие подготовку по конкретной экспертной специальности, могут участвовать в производстве экспертиз под руководством эксперта, имеющего право самостоятельного п</w:t>
      </w:r>
      <w:r>
        <w:t>роизводства экспертиз по соответствующей специальности. При этом экспертиза, произведенная в указанном порядке, не является комиссионной, заключение экспертов подписывается сотрудниками ЭКП, принимавшими участие в ее производстве.</w:t>
      </w:r>
    </w:p>
    <w:p w:rsidR="00000000" w:rsidRDefault="00781237">
      <w:bookmarkStart w:id="18" w:name="sub_1010"/>
      <w:bookmarkEnd w:id="17"/>
      <w:r>
        <w:t>10. Эксп</w:t>
      </w:r>
      <w:r>
        <w:t>ерт дает заключение от своего имени на основании проведенных исследований и несет за него личную ответственность, предусмотренную законодательством Российской Федерации.</w:t>
      </w:r>
    </w:p>
    <w:p w:rsidR="00000000" w:rsidRDefault="00781237">
      <w:bookmarkStart w:id="19" w:name="sub_1011"/>
      <w:bookmarkEnd w:id="18"/>
      <w:r>
        <w:t>11. Эксперт предупреждается об ответственности за дачу заведомо ложног</w:t>
      </w:r>
      <w:r>
        <w:t>о заключения в соответствии с законодательством Российской Федерации.</w:t>
      </w:r>
    </w:p>
    <w:p w:rsidR="00000000" w:rsidRDefault="00781237">
      <w:bookmarkStart w:id="20" w:name="sub_1012"/>
      <w:bookmarkEnd w:id="19"/>
      <w:r>
        <w:t>12. Экспертизы в ЭКП производятся, как правило, в срок, не превышающий пятнадцати суток, в порядке очередности поступления материалов.</w:t>
      </w:r>
    </w:p>
    <w:bookmarkEnd w:id="20"/>
    <w:p w:rsidR="00000000" w:rsidRDefault="00781237">
      <w:r>
        <w:t>Более длительный срок произ</w:t>
      </w:r>
      <w:r>
        <w:t>водства экспертизы устанавливается руководителем в случаях, когда требуется исследование значительного объема материалов, применение продолжительных по времени методик исследования, а также при наличии в производстве у эксперта значительного количества экс</w:t>
      </w:r>
      <w:r>
        <w:t>пертиз, о чем информируется орган или лицо, назначившее экспертизу.</w:t>
      </w:r>
    </w:p>
    <w:p w:rsidR="00000000" w:rsidRDefault="00781237">
      <w:r>
        <w:t>Очередность производства экспертиз может быть изменена руководителем по мотивированному обращению органа или лица, назначившего экспертизу, в целях соблюдения процессуальных сроков, исслед</w:t>
      </w:r>
      <w:r>
        <w:t>ования скоропортящихся объектов, в иных случаях, требующих немедленного производства экспертизы.</w:t>
      </w:r>
    </w:p>
    <w:p w:rsidR="00000000" w:rsidRDefault="0078123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МВД России от 27 октября 2015 г. N 10</w:t>
      </w:r>
      <w:r>
        <w:rPr>
          <w:shd w:val="clear" w:color="auto" w:fill="F0F0F0"/>
        </w:rPr>
        <w:t>12 в пункт 13 внесены изменения</w:t>
      </w:r>
    </w:p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81237">
      <w:r>
        <w:t>13. Срок производства экспертизы исчисляется со дня поступления постановления о назначении экспертизы и объектов</w:t>
      </w:r>
      <w:r>
        <w:t>, подлежащих исследованию, в ЭКП по день подписания руководителем сопроводительного письма к заключению эксперта.</w:t>
      </w:r>
    </w:p>
    <w:p w:rsidR="00000000" w:rsidRDefault="00781237">
      <w:bookmarkStart w:id="22" w:name="sub_1014"/>
      <w:r>
        <w:t>14. Научно-методическое и организационное обеспечение производства экспертиз в ЭКП осуществляет ЭКЦ МВД России.</w:t>
      </w:r>
    </w:p>
    <w:bookmarkEnd w:id="22"/>
    <w:p w:rsidR="00000000" w:rsidRDefault="00781237"/>
    <w:p w:rsidR="00000000" w:rsidRDefault="00781237">
      <w:pPr>
        <w:pStyle w:val="1"/>
      </w:pPr>
      <w:bookmarkStart w:id="23" w:name="sub_1200"/>
      <w:r>
        <w:t>II. П</w:t>
      </w:r>
      <w:r>
        <w:t>орядок приема материалов экспертизы</w:t>
      </w:r>
    </w:p>
    <w:bookmarkEnd w:id="23"/>
    <w:p w:rsidR="00000000" w:rsidRDefault="00781237"/>
    <w:p w:rsidR="00000000" w:rsidRDefault="0078123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0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МВД РФ от 15 октября 2012 г. N 939 пункт 15 изложен в новой редакции</w:t>
      </w:r>
    </w:p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81237">
      <w:r>
        <w:t>15. Постановление (определение) о назначении экспертизы</w:t>
      </w:r>
      <w:hyperlink w:anchor="sub_998" w:history="1">
        <w:r>
          <w:rPr>
            <w:rStyle w:val="a4"/>
          </w:rPr>
          <w:t>*(8)</w:t>
        </w:r>
      </w:hyperlink>
      <w:r>
        <w:t xml:space="preserve"> и прилагаемые к нему объекты исследования</w:t>
      </w:r>
      <w:hyperlink w:anchor="sub_999" w:history="1">
        <w:r>
          <w:rPr>
            <w:rStyle w:val="a4"/>
          </w:rPr>
          <w:t>*(9)</w:t>
        </w:r>
      </w:hyperlink>
      <w:r>
        <w:t xml:space="preserve"> принимаю</w:t>
      </w:r>
      <w:r>
        <w:t>тся руководителем либо сотрудником (работником), которому делегированы данные полномочия.</w:t>
      </w:r>
    </w:p>
    <w:p w:rsidR="00000000" w:rsidRDefault="00781237">
      <w:bookmarkStart w:id="25" w:name="sub_1016"/>
      <w:r>
        <w:t>16. Прилагаемые к постановлению о назначении экспертизы объекты принимаются, как правило, в упакованном и опечатанном виде. Упаковка должна содержать поясните</w:t>
      </w:r>
      <w:r>
        <w:t>льные надписи и исключать возможность доступа к содержимому без ее повреждения.</w:t>
      </w:r>
    </w:p>
    <w:bookmarkEnd w:id="25"/>
    <w:p w:rsidR="00000000" w:rsidRDefault="00781237">
      <w:r>
        <w:t>Вскрывать упаковку с поступившими в ЭКП объектами имеет право только эксперт, которому поручено ее производство.</w:t>
      </w:r>
    </w:p>
    <w:p w:rsidR="00000000" w:rsidRDefault="00781237">
      <w:r>
        <w:t>Сведения об отсутствии упаковки объектов, а также о нал</w:t>
      </w:r>
      <w:r>
        <w:t>ичии повреждений упаковки указываются на копии постановления, в реестре или почтовом уведомлении, а также в заключении эксперта.</w:t>
      </w:r>
    </w:p>
    <w:p w:rsidR="00000000" w:rsidRDefault="00781237"/>
    <w:p w:rsidR="00000000" w:rsidRDefault="00781237">
      <w:pPr>
        <w:pStyle w:val="1"/>
      </w:pPr>
      <w:bookmarkStart w:id="26" w:name="sub_1300"/>
      <w:r>
        <w:t>III. Организация производства экспертиз</w:t>
      </w:r>
    </w:p>
    <w:bookmarkEnd w:id="26"/>
    <w:p w:rsidR="00000000" w:rsidRDefault="00781237"/>
    <w:p w:rsidR="00000000" w:rsidRDefault="00781237">
      <w:bookmarkStart w:id="27" w:name="sub_1017"/>
      <w:r>
        <w:t>17. Поступившие на экспертизу постановления и объекты</w:t>
      </w:r>
      <w:hyperlink w:anchor="sub_9910" w:history="1">
        <w:r>
          <w:rPr>
            <w:rStyle w:val="a4"/>
          </w:rPr>
          <w:t>*(10)</w:t>
        </w:r>
      </w:hyperlink>
      <w:r>
        <w:t xml:space="preserve"> рассматриваются руководителем и передаются исполнителю в течение суток, а в случае их поступления в нерабочие дни - в первый рабочий день, следующий за выходным или праздн</w:t>
      </w:r>
      <w:r>
        <w:t>ичным днем.</w:t>
      </w:r>
    </w:p>
    <w:p w:rsidR="00000000" w:rsidRDefault="00781237">
      <w:bookmarkStart w:id="28" w:name="sub_1018"/>
      <w:bookmarkEnd w:id="27"/>
      <w:r>
        <w:t>18. При рассмотрении поступивших материалов экспертизы руководитель изучает постановление о назначении экспертизы, определяет вид, характер и объем предстоящего исследования и на этом основании определяет:</w:t>
      </w:r>
    </w:p>
    <w:bookmarkEnd w:id="28"/>
    <w:p w:rsidR="00000000" w:rsidRDefault="00781237">
      <w:r>
        <w:t>исполнителя (и</w:t>
      </w:r>
      <w:r>
        <w:t>сполнителей) экспертизы, а также ведущего эксперта при производстве комиссионной или комплексной экспертизы;</w:t>
      </w:r>
    </w:p>
    <w:p w:rsidR="00000000" w:rsidRDefault="00781237">
      <w:r>
        <w:t>срок производства экспертизы;</w:t>
      </w:r>
    </w:p>
    <w:p w:rsidR="00000000" w:rsidRDefault="00781237">
      <w:r>
        <w:t>порядок привлечения к проведению экспертизы специалистов иных экспертных, научных и других учреждений, указанных в по</w:t>
      </w:r>
      <w:r>
        <w:t>становлении;</w:t>
      </w:r>
    </w:p>
    <w:p w:rsidR="00000000" w:rsidRDefault="00781237">
      <w:r>
        <w:t>необходимость обращения к лицу (органу), назначившему экспертизу, с ходатайством о привлечении к производству экспертизы лиц, не являющихся сотрудниками данного ЭКП;</w:t>
      </w:r>
    </w:p>
    <w:p w:rsidR="00000000" w:rsidRDefault="00781237">
      <w:r>
        <w:t xml:space="preserve">необходимость реализации иных мероприятий, предусмотренных </w:t>
      </w:r>
      <w:hyperlink r:id="rId30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судебно-экспертной деятельности в Российской Федерации", а также иными законодательными актами Российской Федерации.</w:t>
      </w:r>
    </w:p>
    <w:p w:rsidR="00000000" w:rsidRDefault="00781237">
      <w:bookmarkStart w:id="29" w:name="sub_1019"/>
      <w:r>
        <w:t>19. При наличии оснований, предусмотренн</w:t>
      </w:r>
      <w:r>
        <w:t xml:space="preserve">ых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судебно-экспертной деятельности в Российской Федерации", иными законодательными актами Российской Федерации, руководитель возвращает материалы э</w:t>
      </w:r>
      <w:r>
        <w:t>кспертизы назначившему ее лицу или органу без исполнения с указанием причин возврата в сопроводительном письме.</w:t>
      </w:r>
    </w:p>
    <w:p w:rsidR="00000000" w:rsidRDefault="00781237">
      <w:bookmarkStart w:id="30" w:name="sub_1020"/>
      <w:bookmarkEnd w:id="29"/>
      <w:r>
        <w:t>20. Исполнитель, получив материалы экспертизы, обязан:</w:t>
      </w:r>
    </w:p>
    <w:bookmarkEnd w:id="30"/>
    <w:p w:rsidR="00000000" w:rsidRDefault="00781237">
      <w:r>
        <w:t>изучить постановление и состояние упаковки объектов (целостность,</w:t>
      </w:r>
      <w:r>
        <w:t xml:space="preserve"> наличие признаков повторной упаковки, возможность доступа к объектам без нарушения упаковки);</w:t>
      </w:r>
    </w:p>
    <w:p w:rsidR="00000000" w:rsidRDefault="00781237">
      <w:r>
        <w:t>установить соответствие представленных объектов перечню, приведенному в постановлении, и оценить их достаточность для решения поставленных вопросов;</w:t>
      </w:r>
    </w:p>
    <w:p w:rsidR="00000000" w:rsidRDefault="00781237">
      <w:r>
        <w:t>оценить возм</w:t>
      </w:r>
      <w:r>
        <w:t>ожность производства экспертизы в установленный руководителем срок исходя из вида, характера и объема предстоящих исследований;</w:t>
      </w:r>
    </w:p>
    <w:p w:rsidR="00000000" w:rsidRDefault="00781237">
      <w:r>
        <w:t>принять меры к обеспечению сохранности объектов.</w:t>
      </w:r>
    </w:p>
    <w:p w:rsidR="00000000" w:rsidRDefault="00781237">
      <w:bookmarkStart w:id="31" w:name="sub_1021"/>
      <w:r>
        <w:t>21. При наличии объективных оснований, указывающих на невозможность вып</w:t>
      </w:r>
      <w:r>
        <w:t>олнения экспертизы в установленный срок, руководитель на основании мотивированного рапорта эксперта, поданного не менее чем за три дня до его истечения, устанавливает новый срок производства экспертизы и направляет лицу (органу), назначившему экспертизу, п</w:t>
      </w:r>
      <w:r>
        <w:t>исьменное уведомление о продлении срока ее производства с указанием причин.</w:t>
      </w:r>
    </w:p>
    <w:p w:rsidR="00000000" w:rsidRDefault="00781237">
      <w:bookmarkStart w:id="32" w:name="sub_1022"/>
      <w:bookmarkEnd w:id="31"/>
      <w:r>
        <w:t>22. Несоответствие представленных объектов их перечню в постановлении фиксируется в акте вскрытия упаковки либо в рапорте эксперта. На его основании руководитель пр</w:t>
      </w:r>
      <w:r>
        <w:t>иостанавливает производство экспертизы и письменно информирует лицо (орган), назначивший экспертизу, о невозможности ее производства.</w:t>
      </w:r>
    </w:p>
    <w:p w:rsidR="00000000" w:rsidRDefault="00781237">
      <w:bookmarkStart w:id="33" w:name="sub_1023"/>
      <w:bookmarkEnd w:id="32"/>
      <w:r>
        <w:t>23. После устранения лицом (органом), назначившим экспертизу, причин, препятствующих производству эксперти</w:t>
      </w:r>
      <w:r>
        <w:t>зы, оно может быть возобновлено, при этом срок производства экспертизы продлевается на количество дней, затраченных на устранение данных причин.</w:t>
      </w:r>
    </w:p>
    <w:bookmarkEnd w:id="33"/>
    <w:p w:rsidR="00000000" w:rsidRDefault="00781237">
      <w:r>
        <w:t>В случае отказа либо невозможности устранения причин, препятствующих производству экспертизы, а также о</w:t>
      </w:r>
      <w:r>
        <w:t>тсутствия ответа лица (органа), назначившего экспертизу, в течение тридцати суток со дня направления мотивированного сообщения материалы экспертизы возвращаются без исполнения с указанием причин невозможности ее проведения.</w:t>
      </w:r>
    </w:p>
    <w:p w:rsidR="00000000" w:rsidRDefault="00781237">
      <w:bookmarkStart w:id="34" w:name="sub_1024"/>
      <w:r>
        <w:t>24. В случаях недостаточ</w:t>
      </w:r>
      <w:r>
        <w:t>ности представленных эксперту материалов для решения поставленных вопросов и (или) отсутствия в постановлении разрешения на применение при проведении экспертизы разрушающих методов (при наличии такой необходимости) эксперт составляет ходатайство, которое в</w:t>
      </w:r>
      <w:r>
        <w:t xml:space="preserve"> установленном порядке направляется лицу (органу), назначившему экспертизу.</w:t>
      </w:r>
    </w:p>
    <w:bookmarkEnd w:id="34"/>
    <w:p w:rsidR="00000000" w:rsidRDefault="00781237">
      <w:r>
        <w:t>Производство экспертизы до получения необходимых и достаточных материалов (разрешения) приостанавливается, но не более чем на двадцать суток.</w:t>
      </w:r>
    </w:p>
    <w:p w:rsidR="00000000" w:rsidRDefault="00781237">
      <w:bookmarkStart w:id="35" w:name="sub_1025"/>
      <w:r>
        <w:t>25. В случае получения</w:t>
      </w:r>
      <w:r>
        <w:t xml:space="preserve"> отрицательного ответа или его отсутствия эксперт проводит экспертизу по имеющимся объектам с применением неразрушающих методов или возвращает их в установленном порядке с указанием причин невозможности проведения экспертизы или решения отдельных вопросов </w:t>
      </w:r>
      <w:r>
        <w:t>в полном объеме.</w:t>
      </w:r>
    </w:p>
    <w:p w:rsidR="00000000" w:rsidRDefault="00781237">
      <w:bookmarkStart w:id="36" w:name="sub_1026"/>
      <w:bookmarkEnd w:id="35"/>
      <w:r>
        <w:t>26. В случаях болезни, командировки эксперта, имеющего в производстве экспертизу, руководитель продлевает срок ее производства данным экспертом либо поручает производство судебной экспертизы другому эксперту по согласованию</w:t>
      </w:r>
      <w:r>
        <w:t xml:space="preserve"> с лицом (органом), назначившим экспертизу.</w:t>
      </w:r>
    </w:p>
    <w:p w:rsidR="00000000" w:rsidRDefault="00781237">
      <w:bookmarkStart w:id="37" w:name="sub_1027"/>
      <w:bookmarkEnd w:id="36"/>
      <w:r>
        <w:t>27. Приступив к проведению экспертизы, эксперт применяет рекомендованные экспертные методики и имеющиеся в распоряжении ЭКП технические средства для полного, объективного и научно обоснованного ре</w:t>
      </w:r>
      <w:r>
        <w:t>шения поставленных перед ним вопросов.</w:t>
      </w:r>
    </w:p>
    <w:bookmarkEnd w:id="37"/>
    <w:p w:rsidR="00000000" w:rsidRDefault="00781237">
      <w:r>
        <w:t>При этом в первую очередь применяются методики, не связанные с видоизменением, разрушением или расходованием объектов исследования.</w:t>
      </w:r>
    </w:p>
    <w:p w:rsidR="00000000" w:rsidRDefault="00781237">
      <w:bookmarkStart w:id="38" w:name="sub_1028"/>
      <w:r>
        <w:t>28. По результатам исследований эксперт составляет заключение в соотв</w:t>
      </w:r>
      <w:r>
        <w:t>етствии с требованиями законодательства, регулирующего соответствующий вид судопроизводства.</w:t>
      </w:r>
    </w:p>
    <w:bookmarkEnd w:id="38"/>
    <w:p w:rsidR="00000000" w:rsidRDefault="00781237">
      <w:r>
        <w:t>Заключение эксперта оформляется в двух экземплярах. Каждая страница заключения, включая приложения, подписывается экспертом и заверяется оттиском печати ЭК</w:t>
      </w:r>
      <w:r>
        <w:t>П.</w:t>
      </w:r>
    </w:p>
    <w:p w:rsidR="00000000" w:rsidRDefault="00781237">
      <w:bookmarkStart w:id="39" w:name="sub_1029"/>
      <w:r>
        <w:t>29. Заключение эксперта включает вводную, исследовательскую части и выводы.</w:t>
      </w:r>
    </w:p>
    <w:p w:rsidR="00000000" w:rsidRDefault="0078123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1030"/>
      <w:bookmarkEnd w:id="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МВД России от 27 октября 2015 г. N 1012 в пункт 30 внесены изменения</w:t>
      </w:r>
    </w:p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81237">
      <w:r>
        <w:t>30. Во вводной части заключения эксперта указываются:</w:t>
      </w:r>
    </w:p>
    <w:p w:rsidR="00000000" w:rsidRDefault="00781237">
      <w:r>
        <w:t>сведения об экспертном учреждении или подразделении;</w:t>
      </w:r>
    </w:p>
    <w:p w:rsidR="00000000" w:rsidRDefault="00781237">
      <w:r>
        <w:t>дата, время и место проведения экспертизы, ее номер, наименование и вид;</w:t>
      </w:r>
    </w:p>
    <w:p w:rsidR="00000000" w:rsidRDefault="00781237">
      <w:r>
        <w:t>сведения об эксперте - фамилия, имя и отчество, образование, специальность, стаж работы, ученая степень и (или) ученое звание, занимаемая должность;</w:t>
      </w:r>
    </w:p>
    <w:p w:rsidR="00000000" w:rsidRDefault="00781237">
      <w:bookmarkStart w:id="41" w:name="sub_10305"/>
      <w:r>
        <w:t>основания производства экспертизы - вид, дата вынесения постановления, номер дела (материала), кра</w:t>
      </w:r>
      <w:r>
        <w:t>ткое изложение обстоятельств дела, по которому оно вынесено;</w:t>
      </w:r>
    </w:p>
    <w:bookmarkEnd w:id="41"/>
    <w:p w:rsidR="00000000" w:rsidRDefault="00781237">
      <w:r>
        <w:t>сведения об органе или лице, назначившем экспертизу;</w:t>
      </w:r>
    </w:p>
    <w:p w:rsidR="00000000" w:rsidRDefault="00781237">
      <w:r>
        <w:t>предупреждение или сведения о предупреждении эксперта об ответственности за дачу заведомо ложного заключения;</w:t>
      </w:r>
    </w:p>
    <w:p w:rsidR="00000000" w:rsidRDefault="00781237">
      <w:r>
        <w:t>данные о лицах, присутс</w:t>
      </w:r>
      <w:r>
        <w:t>твовавших при производстве экспертизы;</w:t>
      </w:r>
    </w:p>
    <w:p w:rsidR="00000000" w:rsidRDefault="00781237">
      <w:r>
        <w:t>объекты исследований и материалы, представленные для производства экспертизы, наличие и состояние их упаковки;</w:t>
      </w:r>
    </w:p>
    <w:p w:rsidR="00000000" w:rsidRDefault="00781237">
      <w:bookmarkStart w:id="42" w:name="sub_103105"/>
      <w:r>
        <w:t>сведения о ходатайствах эксперта о представлении дополнительных материалов и результатах их расс</w:t>
      </w:r>
      <w:r>
        <w:t>мотрения с указанием дат их заявления и получения;</w:t>
      </w:r>
    </w:p>
    <w:bookmarkEnd w:id="42"/>
    <w:p w:rsidR="00000000" w:rsidRDefault="00781237">
      <w:r>
        <w:t>вопросы, поставленные перед экспертом или комиссией экспертов (в формулировке постановления).</w:t>
      </w:r>
    </w:p>
    <w:p w:rsidR="00000000" w:rsidRDefault="00781237">
      <w:r>
        <w:t>При наличии нескольких вопросов эксперт имеет право сгруппировать их, изложить в той последовательнос</w:t>
      </w:r>
      <w:r>
        <w:t>ти, которая обеспечивает наиболее целесообразный порядок проведения исследования.</w:t>
      </w:r>
    </w:p>
    <w:p w:rsidR="00000000" w:rsidRDefault="00781237">
      <w:r>
        <w:t>В случае необходимости эксперт имеет право изменить редакцию вопросов, не изменяя их смысл.</w:t>
      </w:r>
    </w:p>
    <w:p w:rsidR="00000000" w:rsidRDefault="0078123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" w:name="sub_1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МВД РФ от 15 октября 2012 г. N 939 в пункт 31 внесены изменения</w:t>
      </w:r>
    </w:p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81237">
      <w:r>
        <w:t>31. В исследовательской части заключени</w:t>
      </w:r>
      <w:r>
        <w:t>я эксперта отражаются содержание и результаты исследований, в том числе:</w:t>
      </w:r>
    </w:p>
    <w:p w:rsidR="00000000" w:rsidRDefault="00781237">
      <w:r>
        <w:t>обстоятельства дела, имеющие значение для дачи заключения и принятые экспертом в качестве исходных данных;</w:t>
      </w:r>
    </w:p>
    <w:p w:rsidR="00000000" w:rsidRDefault="00781237">
      <w:bookmarkStart w:id="44" w:name="sub_103103"/>
      <w:r>
        <w:t xml:space="preserve">Абзац третий </w:t>
      </w:r>
      <w:hyperlink r:id="rId36" w:history="1">
        <w:r>
          <w:rPr>
            <w:rStyle w:val="a4"/>
          </w:rPr>
          <w:t>утратил силу</w:t>
        </w:r>
      </w:hyperlink>
      <w:r>
        <w:t>;</w:t>
      </w:r>
    </w:p>
    <w:bookmarkEnd w:id="44"/>
    <w:p w:rsidR="00000000" w:rsidRDefault="0078123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7" w:history="1">
        <w:r>
          <w:rPr>
            <w:rStyle w:val="a4"/>
            <w:shd w:val="clear" w:color="auto" w:fill="F0F0F0"/>
          </w:rPr>
          <w:t>абзаца третьего пункта 31</w:t>
        </w:r>
      </w:hyperlink>
    </w:p>
    <w:p w:rsidR="00000000" w:rsidRDefault="00781237">
      <w:r>
        <w:t>содержание этапов исследования с указанием методов исследования, использован</w:t>
      </w:r>
      <w:r>
        <w:t>ных технических средств и расходных материалов, условий их применения и полученные результаты;</w:t>
      </w:r>
    </w:p>
    <w:p w:rsidR="00000000" w:rsidRDefault="00781237">
      <w:r>
        <w:t>сведения о примененных методиках, которыми эксперт руководствовался при разрешении поставленных вопросов;</w:t>
      </w:r>
    </w:p>
    <w:p w:rsidR="00000000" w:rsidRDefault="00781237">
      <w:r>
        <w:t>цели, условия и результаты проведенных экспериментов (е</w:t>
      </w:r>
      <w:r>
        <w:t>сли они проводились) и получения образцов;</w:t>
      </w:r>
    </w:p>
    <w:p w:rsidR="00000000" w:rsidRDefault="00781237">
      <w:r>
        <w:t>оценка отдельных этапов исследования, анализ полученных результатов в целом, обоснование и формулирование выводов;</w:t>
      </w:r>
    </w:p>
    <w:p w:rsidR="00000000" w:rsidRDefault="00781237">
      <w:r>
        <w:t xml:space="preserve">выявленные экспертом по собственной инициативе существенные обстоятельства, по поводу которых ему </w:t>
      </w:r>
      <w:r>
        <w:t>не были поставлены вопросы;</w:t>
      </w:r>
    </w:p>
    <w:p w:rsidR="00000000" w:rsidRDefault="00781237">
      <w:r>
        <w:t>причины невозможности решения отдельных вопросов в полном или требуемом в постановлении объеме.</w:t>
      </w:r>
    </w:p>
    <w:p w:rsidR="00000000" w:rsidRDefault="00781237">
      <w:bookmarkStart w:id="45" w:name="sub_1032"/>
      <w:r>
        <w:t>32. Выводы заключения эксперта должны содержать краткие, четкие, однозначные ответы на все поставленные перед экспертом вопр</w:t>
      </w:r>
      <w:r>
        <w:t>осы и установленные им в порядке инициативы значимые по делу обстоятельства.</w:t>
      </w:r>
    </w:p>
    <w:p w:rsidR="00000000" w:rsidRDefault="00781237">
      <w:bookmarkStart w:id="46" w:name="sub_1033"/>
      <w:bookmarkEnd w:id="45"/>
      <w:r>
        <w:t>33. Материалы, иллюстрирующие заключение эксперта (фототаблицы, схемы, графики и так далее), прилагаются к заключению эксперта и являются его составной частью.</w:t>
      </w:r>
    </w:p>
    <w:p w:rsidR="00000000" w:rsidRDefault="00781237">
      <w:bookmarkStart w:id="47" w:name="sub_1034"/>
      <w:bookmarkEnd w:id="46"/>
      <w:r>
        <w:t>34. При оформлении иллюстративного материала допускается размещение иллюстраций по тексту заключения эксперта.</w:t>
      </w:r>
    </w:p>
    <w:bookmarkEnd w:id="47"/>
    <w:p w:rsidR="00000000" w:rsidRDefault="00781237">
      <w:r>
        <w:t>В исследовательской части заключения приводятся краткая характеристика использованных устройств, материалов, режимов съем</w:t>
      </w:r>
      <w:r>
        <w:t>ки и печати, а для средств цифровой фотографии - вид, модель, производитель использованного аппарата; вид, наименование, версия программного обеспечения, режим получения и печати изображений.</w:t>
      </w:r>
    </w:p>
    <w:p w:rsidR="00000000" w:rsidRDefault="00781237">
      <w:bookmarkStart w:id="48" w:name="sub_1035"/>
      <w:r>
        <w:t>35. Объекты на бумажных носителях (включая сравнительные</w:t>
      </w:r>
      <w:r>
        <w:t xml:space="preserve"> образцы), детальное изображение внешнего вида которых в заключении эксперта не фиксируется, по возможности, маркируются экспертом путем нанесения оттисков специального штампа либо печати ЭКП или иными способами, о чем указывается в заключении эксперта.</w:t>
      </w:r>
    </w:p>
    <w:bookmarkEnd w:id="48"/>
    <w:p w:rsidR="00000000" w:rsidRDefault="00781237">
      <w:r>
        <w:t>Маркирование не проводится в случае, если оно может привести к сокрытию (уничтожению) значимых криминалистических признаков либо ограничить в последующем использование объектов или образцов.</w:t>
      </w:r>
    </w:p>
    <w:p w:rsidR="00000000" w:rsidRDefault="00781237">
      <w:bookmarkStart w:id="49" w:name="sub_1036"/>
      <w:r>
        <w:t>36. Второй экземпляр заключения эксперта, включая и</w:t>
      </w:r>
      <w:r>
        <w:t xml:space="preserve">ллюстрирующие материалы, а также документы, фиксирующие ход, условия и результаты исследований, хранятся в ЭКП в соответствии с </w:t>
      </w:r>
      <w:hyperlink w:anchor="sub_1070" w:history="1">
        <w:r>
          <w:rPr>
            <w:rStyle w:val="a4"/>
          </w:rPr>
          <w:t>пунктами 70</w:t>
        </w:r>
      </w:hyperlink>
      <w:r>
        <w:t xml:space="preserve">, </w:t>
      </w:r>
      <w:hyperlink w:anchor="sub_1071" w:history="1">
        <w:r>
          <w:rPr>
            <w:rStyle w:val="a4"/>
          </w:rPr>
          <w:t>71</w:t>
        </w:r>
      </w:hyperlink>
      <w:r>
        <w:t xml:space="preserve"> настоящей Инструкции.</w:t>
      </w:r>
    </w:p>
    <w:p w:rsidR="00000000" w:rsidRDefault="00781237">
      <w:bookmarkStart w:id="50" w:name="sub_1037"/>
      <w:bookmarkEnd w:id="49"/>
      <w:r>
        <w:t>37. Материалы выполнен</w:t>
      </w:r>
      <w:r>
        <w:t>ных экспертиз проверяются руководителем.</w:t>
      </w:r>
    </w:p>
    <w:p w:rsidR="00000000" w:rsidRDefault="00781237">
      <w:bookmarkStart w:id="51" w:name="sub_1038"/>
      <w:bookmarkEnd w:id="50"/>
      <w:r>
        <w:t>38. При проверке материалов выполненной экспертизы руководитель контролирует соблюдение сроков ее выполнения, полноту проведенных исследований, качество оформления заключения. В случае выявления недо</w:t>
      </w:r>
      <w:r>
        <w:t>статков руководитель возвращает материалы исполнителю для их устранения.</w:t>
      </w:r>
    </w:p>
    <w:bookmarkEnd w:id="51"/>
    <w:p w:rsidR="00000000" w:rsidRDefault="00781237"/>
    <w:p w:rsidR="00000000" w:rsidRDefault="00781237">
      <w:pPr>
        <w:pStyle w:val="1"/>
      </w:pPr>
      <w:bookmarkStart w:id="52" w:name="sub_1400"/>
      <w:r>
        <w:t>IV. Особенности организации производства дополнительных и повторных экспертиз</w:t>
      </w:r>
    </w:p>
    <w:bookmarkEnd w:id="52"/>
    <w:p w:rsidR="00000000" w:rsidRDefault="00781237"/>
    <w:p w:rsidR="00000000" w:rsidRDefault="00781237">
      <w:bookmarkStart w:id="53" w:name="sub_1039"/>
      <w:r>
        <w:t xml:space="preserve">39. Для производства дополнительных и повторных экспертиз в ЭКП вместе </w:t>
      </w:r>
      <w:r>
        <w:t>с объектами предоставляются заключения ранее проведенных экспертиз.</w:t>
      </w:r>
    </w:p>
    <w:p w:rsidR="00000000" w:rsidRDefault="00781237">
      <w:bookmarkStart w:id="54" w:name="sub_1040"/>
      <w:bookmarkEnd w:id="53"/>
      <w:r>
        <w:t>40. Во вводной части заключения дополнительной или повторной экспертизы указываются основания ее назначения, сведения о первичной экспертизе (экспертизах): фамилия, имя и о</w:t>
      </w:r>
      <w:r>
        <w:t>тчество эксперта; наименование экспертного учреждения (или место работы эксперта); номер и дата заключения; выводы.</w:t>
      </w:r>
    </w:p>
    <w:p w:rsidR="00000000" w:rsidRDefault="00781237">
      <w:bookmarkStart w:id="55" w:name="sub_1041"/>
      <w:bookmarkEnd w:id="54"/>
      <w:r>
        <w:t>41. При производстве дополнительной экспертизы допускаются ссылки на исследование, проведенное в предыдущей экспертизе.</w:t>
      </w:r>
    </w:p>
    <w:p w:rsidR="00000000" w:rsidRDefault="0078123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" w:name="sub_1042"/>
      <w:bookmarkEnd w:id="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МВД России от 27 октября 2015 г. N 1012 пункт 42 изложен в новой редакции</w:t>
      </w:r>
    </w:p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81237">
      <w:r>
        <w:t>42. По повторным экспертизам при расхождении их выводов с выводами первичных экспертиз оформляется информационная карта, которая в срок до пятнадцати суток направляется руководителем в ЭКЦ МВД России.</w:t>
      </w:r>
    </w:p>
    <w:p w:rsidR="00000000" w:rsidRDefault="00781237">
      <w:bookmarkStart w:id="57" w:name="sub_1043"/>
      <w:r>
        <w:t xml:space="preserve">43. </w:t>
      </w:r>
      <w:hyperlink r:id="rId40" w:history="1">
        <w:r>
          <w:rPr>
            <w:rStyle w:val="a4"/>
          </w:rPr>
          <w:t>Утратил силу</w:t>
        </w:r>
      </w:hyperlink>
      <w:r>
        <w:t>.</w:t>
      </w:r>
    </w:p>
    <w:bookmarkEnd w:id="57"/>
    <w:p w:rsidR="00000000" w:rsidRDefault="0078123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1" w:history="1">
        <w:r>
          <w:rPr>
            <w:rStyle w:val="a4"/>
            <w:shd w:val="clear" w:color="auto" w:fill="F0F0F0"/>
          </w:rPr>
          <w:t>пункта 43</w:t>
        </w:r>
      </w:hyperlink>
    </w:p>
    <w:p w:rsidR="00000000" w:rsidRDefault="00781237">
      <w:bookmarkStart w:id="58" w:name="sub_1044"/>
      <w:r>
        <w:t>44. В случае выявления</w:t>
      </w:r>
      <w:r>
        <w:t xml:space="preserve"> при производстве экспертиз условий, способствующих совершению преступлений и административных правонарушений, руководитель организует подготовку предложений, направленных на их устранение, которые оформляются отдельным документом и направляются лицу (орга</w:t>
      </w:r>
      <w:r>
        <w:t>ну), назначившему экспертизу.</w:t>
      </w:r>
    </w:p>
    <w:bookmarkEnd w:id="58"/>
    <w:p w:rsidR="00000000" w:rsidRDefault="00781237"/>
    <w:p w:rsidR="00000000" w:rsidRDefault="0078123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" w:name="sub_15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МВД РФ от 15 октября 2012 г. N 939 в наименование внесены изменения</w:t>
      </w:r>
    </w:p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781237">
      <w:pPr>
        <w:pStyle w:val="1"/>
      </w:pPr>
      <w:r>
        <w:t>V. Порядок направления (выдачи) материалов экспертиз органу (лицу), назначившему экспертизу</w:t>
      </w:r>
    </w:p>
    <w:p w:rsidR="00000000" w:rsidRDefault="00781237"/>
    <w:p w:rsidR="00000000" w:rsidRDefault="00781237">
      <w:bookmarkStart w:id="60" w:name="sub_1045"/>
      <w:r>
        <w:t>45. Эксперт, выполнивший экспертизу, лично упаковывает все подлежащие возвращению объекты. Упаковка должна обеспечивать их сохранность, исключать доступ к содержимому без ее нарушения, иметь необходимые пояснительные надписи и подпись эксперта. Упаковка оп</w:t>
      </w:r>
      <w:r>
        <w:t>ечатывается печатью ЭКП.</w:t>
      </w:r>
    </w:p>
    <w:p w:rsidR="00000000" w:rsidRDefault="00781237">
      <w:bookmarkStart w:id="61" w:name="sub_1046"/>
      <w:bookmarkEnd w:id="60"/>
      <w:r>
        <w:t>46. Сопроводительное письмо к заключению эксперта составляется в двух экземплярах, подписывается руководителем и содержит:</w:t>
      </w:r>
    </w:p>
    <w:bookmarkEnd w:id="61"/>
    <w:p w:rsidR="00000000" w:rsidRDefault="00781237">
      <w:r>
        <w:t>сведения о направляемом заключении эксперта;</w:t>
      </w:r>
    </w:p>
    <w:p w:rsidR="00000000" w:rsidRDefault="00781237">
      <w:r>
        <w:t>перечень прилагаемых к заключению эксперта материалов с указанием их наименовани</w:t>
      </w:r>
      <w:r>
        <w:t>я, количества и упаковки;</w:t>
      </w:r>
    </w:p>
    <w:p w:rsidR="00000000" w:rsidRDefault="00781237">
      <w:r>
        <w:t>сведения об израсходованных (уничтоженных) в процессе производства исследования объектах с указанием их наименования и количества;</w:t>
      </w:r>
    </w:p>
    <w:p w:rsidR="00000000" w:rsidRDefault="00781237">
      <w:r>
        <w:t>сведения об объектах, в установленном порядке оставленных на хранение в ЭКП;</w:t>
      </w:r>
    </w:p>
    <w:p w:rsidR="00000000" w:rsidRDefault="00781237">
      <w:r>
        <w:t>сведения о помещении (</w:t>
      </w:r>
      <w:r>
        <w:t>направлении) следов (объектов) в соответствующие экспертно-криминалистические учеты с указанием места их хранения, регистрационного (исходящего) номера.</w:t>
      </w:r>
    </w:p>
    <w:p w:rsidR="00000000" w:rsidRDefault="00781237">
      <w:bookmarkStart w:id="62" w:name="sub_1047"/>
      <w:r>
        <w:t>47. Заключение эксперта и объекты вместе с сопроводительным письмом, подписанным руководителем,</w:t>
      </w:r>
      <w:r>
        <w:t xml:space="preserve"> выдаются под расписку лицу (органу), назначившему экспертизу, или на основании выданной доверенности (письменного поручения) иному сотруднику либо направляются в установленном порядке средствами почтовой связи.</w:t>
      </w:r>
    </w:p>
    <w:bookmarkEnd w:id="62"/>
    <w:p w:rsidR="00000000" w:rsidRDefault="00781237">
      <w:r>
        <w:t>Расписка о получении заключения эксп</w:t>
      </w:r>
      <w:r>
        <w:t>ерта и объектов выполняется получателем на копии сопроводительного письма и должна содержать сведения о соответствии полученных материалов перечню, указанному в сопроводительном письме, должность, фамилию, имя и отчество получателя, наименование, серию и н</w:t>
      </w:r>
      <w:r>
        <w:t>омер документа, удостоверяющего его личность, дату получения и подпись.</w:t>
      </w:r>
    </w:p>
    <w:p w:rsidR="00000000" w:rsidRDefault="00781237">
      <w:bookmarkStart w:id="63" w:name="sub_1048"/>
      <w:r>
        <w:t xml:space="preserve">48. Заключение эксперта выдается (направляется) только вместе с объектами, за исключением случаев, предусмотренных </w:t>
      </w:r>
      <w:hyperlink w:anchor="sub_1049" w:history="1">
        <w:r>
          <w:rPr>
            <w:rStyle w:val="a4"/>
          </w:rPr>
          <w:t>пунктом 49</w:t>
        </w:r>
      </w:hyperlink>
      <w:r>
        <w:t xml:space="preserve"> настоящей Инструкции.</w:t>
      </w:r>
    </w:p>
    <w:p w:rsidR="00000000" w:rsidRDefault="00781237">
      <w:bookmarkStart w:id="64" w:name="sub_1049"/>
      <w:bookmarkEnd w:id="63"/>
      <w:r>
        <w:t>49. Не подлежат отправке по почте оружие, боеприпасы, наркотические и сильнодействующие средства, ядовитые, легковоспламеняющиеся, взрывчатые вещества и изделия, их содержащие, иные объекты, опасные для жизни и здоровья граждан или окружающей</w:t>
      </w:r>
      <w:r>
        <w:t xml:space="preserve"> среды, драгоценные металлы и камни, изделия из них, другие ценности, а также громоздкие и хрупкие объекты.</w:t>
      </w:r>
    </w:p>
    <w:p w:rsidR="00000000" w:rsidRDefault="0078123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1050"/>
      <w:bookmarkEnd w:id="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50 изменен с 22 января 2019 г. - </w:t>
      </w:r>
      <w:hyperlink r:id="rId4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МВД России от 11 октября 2018 г. N 670</w:t>
      </w:r>
    </w:p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1237">
      <w:r>
        <w:t>50. После выполнения экспертизы, материалы которой не могут быть направлены почтовой связью, руководи</w:t>
      </w:r>
      <w:r>
        <w:t>тель в течение трех дней письменно информирует об этом лицо (орган), назначившее экспертизу.</w:t>
      </w:r>
    </w:p>
    <w:p w:rsidR="00000000" w:rsidRDefault="00781237">
      <w:r>
        <w:t>Транспортировка объектов, которые не могут быть направлены средствами почтовой связи, обеспечивается лицом (органом), назначившим экспертизу.</w:t>
      </w:r>
    </w:p>
    <w:p w:rsidR="00000000" w:rsidRDefault="00781237">
      <w:r>
        <w:t>О материалах выполнен</w:t>
      </w:r>
      <w:r>
        <w:t>ной экспертизы, не востребованной лицом (органом), назначившим экспертизу, в течение десяти дней с момента получения им соответствующей информации, руководитель письменно извещает руководителя органа, сотрудник которого ее назначил.</w:t>
      </w:r>
    </w:p>
    <w:p w:rsidR="00000000" w:rsidRDefault="00781237"/>
    <w:p w:rsidR="00000000" w:rsidRDefault="00781237">
      <w:pPr>
        <w:pStyle w:val="1"/>
      </w:pPr>
      <w:bookmarkStart w:id="66" w:name="sub_1600"/>
      <w:r>
        <w:t>VI. Хранение о</w:t>
      </w:r>
      <w:r>
        <w:t>бъектов, поступивших на экспертизу</w:t>
      </w:r>
    </w:p>
    <w:bookmarkEnd w:id="66"/>
    <w:p w:rsidR="00000000" w:rsidRDefault="00781237"/>
    <w:p w:rsidR="00000000" w:rsidRDefault="00781237">
      <w:bookmarkStart w:id="67" w:name="sub_1051"/>
      <w:r>
        <w:t>51. Объекты, поступившие на экспертизу, хранятся в условиях, исключающих их хищение, утрату, порчу или видоизменение в опечатываемых сейфах, металлических шкафах сотрудников ЭКП, которым поручено их иссле</w:t>
      </w:r>
      <w:r>
        <w:t>дование. Хранение крупногабаритных объектов организуется руководителем. При отсутствии у руководителя возможности обеспечить должные условия хранения крупногабаритных объектов организация их хранения возлагается на лицо (орган), назначившее экспертизу.</w:t>
      </w:r>
    </w:p>
    <w:p w:rsidR="00000000" w:rsidRDefault="0078123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" w:name="sub_1052"/>
      <w:bookmarkEnd w:id="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МВД России от 18 января 2017 г. N 15 в пункт 52 внесены изменения</w:t>
      </w:r>
    </w:p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81237">
      <w:r>
        <w:t>52. Хранение объектов, в отношении которых установлен особый порядок их хранения (взрывчатых веществ и изделий, их содержащих; драгоценных металлов и камней, изделий из них; ценных бумаг, денег; наркотиче</w:t>
      </w:r>
      <w:r>
        <w:t>ских средств, психотропных, ядовитых и сильнодействующих веществ; токсичных, легковоспламеняющихся веществ), организуется в соответствии с требованиями нормативных правовых актов Российской Федерации и МВД России.</w:t>
      </w:r>
    </w:p>
    <w:p w:rsidR="00000000" w:rsidRDefault="00781237">
      <w:bookmarkStart w:id="69" w:name="sub_1053"/>
      <w:r>
        <w:t xml:space="preserve">53. После проведения исследования </w:t>
      </w:r>
      <w:r>
        <w:t>скоропортящиеся пищевые продукты, пришедшие в негодность, а также объекты, длительное хранение которых опасно для жизни и здоровья или для окружающей среды, по согласованию с лицом, назначившим экспертизу, могут быть уничтожены в порядке, установленном нор</w:t>
      </w:r>
      <w:r>
        <w:t>мативными правовыми актами Российской Федерации.</w:t>
      </w:r>
    </w:p>
    <w:p w:rsidR="00000000" w:rsidRDefault="00781237">
      <w:bookmarkStart w:id="70" w:name="sub_1054"/>
      <w:bookmarkEnd w:id="69"/>
      <w:r>
        <w:t>54. Сейфы, металлические шкафы, в которых хранятся объекты и другие материалы экспертиз, опечатываются личной печатью эксперта.</w:t>
      </w:r>
    </w:p>
    <w:p w:rsidR="00000000" w:rsidRDefault="00781237">
      <w:bookmarkStart w:id="71" w:name="sub_1055"/>
      <w:bookmarkEnd w:id="70"/>
      <w:r>
        <w:t>55. Объекты экспертиз, хранящиеся в особом поря</w:t>
      </w:r>
      <w:r>
        <w:t>дке, выдаются лицам, которым поручено исследование этих объектов, и должны быть возвращены в день выдачи.</w:t>
      </w:r>
    </w:p>
    <w:p w:rsidR="00000000" w:rsidRDefault="00781237">
      <w:bookmarkStart w:id="72" w:name="sub_1056"/>
      <w:bookmarkEnd w:id="71"/>
      <w:r>
        <w:t>56. Сотрудникам ЭКП запрещается оставлять объекты экспертиз без обеспечения их сохранности на рабочих местах во время перерывов в рабо</w:t>
      </w:r>
      <w:r>
        <w:t>те, а также выносить объекты за пределы ЭКП без разрешения руководителя.</w:t>
      </w:r>
    </w:p>
    <w:p w:rsidR="00000000" w:rsidRDefault="00781237">
      <w:bookmarkStart w:id="73" w:name="sub_1057"/>
      <w:bookmarkEnd w:id="72"/>
      <w:r>
        <w:t>57. В случаях утраты или хищения объектов экспертиз об этом письменно докладывается руководителю, лицу (органу), назначившему экспертизу, и руководителю органа внутренних дел в целях проведения в установленном порядке служебной проверки.</w:t>
      </w:r>
    </w:p>
    <w:p w:rsidR="00000000" w:rsidRDefault="00781237">
      <w:bookmarkStart w:id="74" w:name="sub_1058"/>
      <w:bookmarkEnd w:id="73"/>
      <w:r>
        <w:t>58</w:t>
      </w:r>
      <w:r>
        <w:t>. Объекты экспертизы, в том числе вещественные доказательства, после ее производства могут быть оставлены лицом (органом), назначившим экспертизу, на хранение в ЭКП в установленном нормативными правовыми актами Российской Федерации порядке.</w:t>
      </w:r>
    </w:p>
    <w:bookmarkEnd w:id="74"/>
    <w:p w:rsidR="00000000" w:rsidRDefault="00781237">
      <w:r>
        <w:t>Оставле</w:t>
      </w:r>
      <w:r>
        <w:t>нные на хранение в ЭКП объекты экспертизы незамедлительно предоставляются по письменному требованию лица (органа), назначившего экспертизу.</w:t>
      </w:r>
    </w:p>
    <w:p w:rsidR="00000000" w:rsidRDefault="00781237">
      <w:bookmarkStart w:id="75" w:name="sub_1059"/>
      <w:r>
        <w:t>59. Персональная ответственность за обеспечение установленных правил хранения объектов экспертиз возлагается</w:t>
      </w:r>
      <w:r>
        <w:t xml:space="preserve"> на руководителя.</w:t>
      </w:r>
    </w:p>
    <w:p w:rsidR="00000000" w:rsidRDefault="00781237">
      <w:bookmarkStart w:id="76" w:name="sub_1060"/>
      <w:bookmarkEnd w:id="75"/>
      <w:r>
        <w:t>60. Персональная ответственность за сохранность объектов и других материалов экспертизы возлагается на сотрудника ЭКП, осуществляющего производство экспертизы или хранение объектов экспертиз.</w:t>
      </w:r>
    </w:p>
    <w:p w:rsidR="00000000" w:rsidRDefault="00781237">
      <w:bookmarkStart w:id="77" w:name="sub_1061"/>
      <w:bookmarkEnd w:id="76"/>
      <w:r>
        <w:t>61. Руководите</w:t>
      </w:r>
      <w:r>
        <w:t>ль регулярно осуществляет проверку организации и условий хранения объектов экспертиз, а также выполнения сотрудниками ЭКП установленных требований по их хранению.</w:t>
      </w:r>
    </w:p>
    <w:p w:rsidR="00000000" w:rsidRDefault="00781237">
      <w:bookmarkStart w:id="78" w:name="sub_1062"/>
      <w:bookmarkEnd w:id="77"/>
      <w:r>
        <w:t>62. Сотрудники ЭКП, допустившие нарушение требований по хранению объектов, ст</w:t>
      </w:r>
      <w:r>
        <w:t>авшее причиной их утраты, порчи или хищения, несут ответственность в установленном законодательством Российской Федерации порядке.</w:t>
      </w:r>
    </w:p>
    <w:bookmarkEnd w:id="78"/>
    <w:p w:rsidR="00000000" w:rsidRDefault="00781237"/>
    <w:p w:rsidR="00000000" w:rsidRDefault="00781237">
      <w:pPr>
        <w:pStyle w:val="1"/>
      </w:pPr>
      <w:bookmarkStart w:id="79" w:name="sub_1700"/>
      <w:r>
        <w:t>VII. Контроль и учет производства экспертиз</w:t>
      </w:r>
    </w:p>
    <w:bookmarkEnd w:id="79"/>
    <w:p w:rsidR="00000000" w:rsidRDefault="00781237"/>
    <w:p w:rsidR="00000000" w:rsidRDefault="00781237">
      <w:bookmarkStart w:id="80" w:name="sub_1063"/>
      <w:r>
        <w:t>63. Контроль за производством экспертиз осущест</w:t>
      </w:r>
      <w:r>
        <w:t>вляется руководителем. Руководитель обязан:</w:t>
      </w:r>
    </w:p>
    <w:bookmarkEnd w:id="80"/>
    <w:p w:rsidR="00000000" w:rsidRDefault="00781237">
      <w:r>
        <w:t>создавать необходимые условия для проведения экспертиз, сохранности представленных объектов, соблюдения правил техники безопасности и санитарно-гигиенических норм;</w:t>
      </w:r>
    </w:p>
    <w:p w:rsidR="00000000" w:rsidRDefault="00781237">
      <w:r>
        <w:t>контролировать сроки и качество выполнен</w:t>
      </w:r>
      <w:r>
        <w:t>ия экспертиз, не нарушая принцип независимости эксперта;</w:t>
      </w:r>
    </w:p>
    <w:p w:rsidR="00000000" w:rsidRDefault="00781237">
      <w:r>
        <w:t>при необходимости организовывать консультации экспертов со специалистами экспертных и научно-исследовательских учреждений МВД России, а также других федеральных органов исполнительной власти;</w:t>
      </w:r>
    </w:p>
    <w:p w:rsidR="00000000" w:rsidRDefault="00781237">
      <w:r>
        <w:t>организ</w:t>
      </w:r>
      <w:r>
        <w:t>овывать выборочное письменное рецензирование заключений экспертов;</w:t>
      </w:r>
    </w:p>
    <w:p w:rsidR="00000000" w:rsidRDefault="00781237">
      <w:r>
        <w:t>в месячный срок информировать ЭКЦ МВД России о фактах вынесения уполномоченными органами (должностными лицами) представлений или частных определений в связи с производством экспертиз в подч</w:t>
      </w:r>
      <w:r>
        <w:t>иненном экспертном подразделении, результатах их рассмотрения и принятых мерах.</w:t>
      </w:r>
    </w:p>
    <w:p w:rsidR="00000000" w:rsidRDefault="00781237">
      <w:bookmarkStart w:id="81" w:name="sub_1064"/>
      <w:r>
        <w:t>64. При выявлении нарушений экспертом требований законодательства по производству экспертиз, установленных методик их производства, а также наличии иных оснований, вызы</w:t>
      </w:r>
      <w:r>
        <w:t>вающих сомнения в обоснованности выводов конкретной экспертизы, руководитель может письменно проинформировать в установленном порядке об этом орган или лицо, назначившее экспертизу, через его руководителя.</w:t>
      </w:r>
    </w:p>
    <w:p w:rsidR="00000000" w:rsidRDefault="0078123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2" w:name="sub_1065"/>
      <w:bookmarkEnd w:id="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МВД России от 18 января 2017 г. N 15 в пункт 65 внесены изменения</w:t>
      </w:r>
    </w:p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текст пункта в предыдущей редакци</w:t>
        </w:r>
        <w:r>
          <w:rPr>
            <w:rStyle w:val="a4"/>
            <w:shd w:val="clear" w:color="auto" w:fill="F0F0F0"/>
          </w:rPr>
          <w:t>и</w:t>
        </w:r>
      </w:hyperlink>
    </w:p>
    <w:p w:rsidR="00000000" w:rsidRDefault="00781237">
      <w:r>
        <w:t>65. Учет производства экспертиз осуществляется в Журнале учета материалов, поступивших на экспертизу</w:t>
      </w:r>
      <w:hyperlink w:anchor="sub_9911" w:history="1">
        <w:r>
          <w:rPr>
            <w:rStyle w:val="a4"/>
          </w:rPr>
          <w:t>*(11)</w:t>
        </w:r>
      </w:hyperlink>
      <w:r>
        <w:t xml:space="preserve"> (</w:t>
      </w:r>
      <w:hyperlink w:anchor="sub_10100" w:history="1">
        <w:r>
          <w:rPr>
            <w:rStyle w:val="a4"/>
          </w:rPr>
          <w:t>приложение N 1</w:t>
        </w:r>
      </w:hyperlink>
      <w:r>
        <w:t xml:space="preserve"> к Инструкции). Листы </w:t>
      </w:r>
      <w:hyperlink w:anchor="sub_10100" w:history="1">
        <w:r>
          <w:rPr>
            <w:rStyle w:val="a4"/>
          </w:rPr>
          <w:t>Журнала</w:t>
        </w:r>
      </w:hyperlink>
      <w:r>
        <w:t xml:space="preserve"> нумеруются, прошнуро</w:t>
      </w:r>
      <w:r>
        <w:t>вываются, опечатываются печатью ЭКП и скрепляются подписью лица, ответственного за делопроизводство в ЭКП.</w:t>
      </w:r>
    </w:p>
    <w:p w:rsidR="00000000" w:rsidRDefault="00781237">
      <w:bookmarkStart w:id="83" w:name="sub_1066"/>
      <w:r>
        <w:t xml:space="preserve">66. Внесение сведений в </w:t>
      </w:r>
      <w:hyperlink w:anchor="sub_10100" w:history="1">
        <w:r>
          <w:rPr>
            <w:rStyle w:val="a4"/>
          </w:rPr>
          <w:t>Журнал</w:t>
        </w:r>
      </w:hyperlink>
      <w:r>
        <w:t xml:space="preserve"> учета материалов, поступивших на экспертизу, осуществляется сотрудником ЭКП, приняв</w:t>
      </w:r>
      <w:r>
        <w:t>шим экспертизу к производству, если руководителем не определен иной порядок регистрации материалов экспертиз.</w:t>
      </w:r>
    </w:p>
    <w:p w:rsidR="00000000" w:rsidRDefault="00781237">
      <w:bookmarkStart w:id="84" w:name="sub_1067"/>
      <w:bookmarkEnd w:id="83"/>
      <w:r>
        <w:t xml:space="preserve">67. Ответственность за своевременность, полноту и достоверность внесения сведений в </w:t>
      </w:r>
      <w:hyperlink w:anchor="sub_10100" w:history="1">
        <w:r>
          <w:rPr>
            <w:rStyle w:val="a4"/>
          </w:rPr>
          <w:t>Журнал</w:t>
        </w:r>
      </w:hyperlink>
      <w:r>
        <w:t xml:space="preserve"> несет лицо, </w:t>
      </w:r>
      <w:r>
        <w:t>осуществляющее регистрацию материалов экспертиз.</w:t>
      </w:r>
    </w:p>
    <w:p w:rsidR="00000000" w:rsidRDefault="00781237">
      <w:bookmarkStart w:id="85" w:name="sub_1068"/>
      <w:bookmarkEnd w:id="84"/>
      <w:r>
        <w:t xml:space="preserve">68. При регистрации в </w:t>
      </w:r>
      <w:hyperlink w:anchor="sub_10100" w:history="1">
        <w:r>
          <w:rPr>
            <w:rStyle w:val="a4"/>
          </w:rPr>
          <w:t>Журнале</w:t>
        </w:r>
      </w:hyperlink>
      <w:r>
        <w:t xml:space="preserve"> материалов комплексных экспертиз каждый вид исследования, заканчивающийся составлением отдельного заключения или обособленного раздела</w:t>
      </w:r>
      <w:r>
        <w:t xml:space="preserve"> заключения, регистрируется отдельно с присвоением своего учетного номера. При этом в итоговом заключении экспертов указывается номер первого проведенного исследования.</w:t>
      </w:r>
    </w:p>
    <w:p w:rsidR="00000000" w:rsidRDefault="00781237">
      <w:bookmarkStart w:id="86" w:name="sub_1069"/>
      <w:bookmarkEnd w:id="85"/>
      <w:r>
        <w:t xml:space="preserve">69. Руководитель обязан регулярно контролировать правильность ведения </w:t>
      </w:r>
      <w:hyperlink w:anchor="sub_10100" w:history="1">
        <w:r>
          <w:rPr>
            <w:rStyle w:val="a4"/>
          </w:rPr>
          <w:t>Журнала</w:t>
        </w:r>
      </w:hyperlink>
      <w:r>
        <w:t>, своевременность, полноту и достоверность регистрации предусмотренных сведений. Результаты проверки вносятся непосредственно в Журнал после последней регистрационной записи на момент проверки.</w:t>
      </w:r>
    </w:p>
    <w:p w:rsidR="00000000" w:rsidRDefault="0078123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7" w:name="sub_1070"/>
      <w:bookmarkEnd w:id="8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7"/>
    <w:p w:rsidR="00000000" w:rsidRDefault="00781237">
      <w:pPr>
        <w:pStyle w:val="a6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30 января 2020 г. N АКПИ19-964, оставленным без изменения </w:t>
      </w:r>
      <w:hyperlink r:id="rId51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26 мая 2020 г. N АПЛ20-81, пункт 70 признан не противоречащим действующему законодательству</w:t>
      </w:r>
    </w:p>
    <w:p w:rsidR="00000000" w:rsidRDefault="00781237">
      <w:r>
        <w:t>70. Хранение материалов, образуемых в ЭКП в результате производства экспертиз, организуется в номенклатурном деле. В д</w:t>
      </w:r>
      <w:r>
        <w:t>ело комплектно подшиваются постановления о назначении экспертизы, копии сопроводительных писем, вторые экземпляры заключений экспертов (включая приложения), материалы о заявленных ЭКП ходатайствах в связи с производством экспертизы и результаты их рассмотр</w:t>
      </w:r>
      <w:r>
        <w:t>ения, иные документы, образовавшиеся в результате производства экспертизы.</w:t>
      </w:r>
    </w:p>
    <w:p w:rsidR="00000000" w:rsidRDefault="0078123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8" w:name="sub_107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8"/>
    <w:p w:rsidR="00000000" w:rsidRDefault="00781237">
      <w:pPr>
        <w:pStyle w:val="a6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30 января 2020 г. N </w:t>
      </w:r>
      <w:r>
        <w:rPr>
          <w:shd w:val="clear" w:color="auto" w:fill="F0F0F0"/>
        </w:rPr>
        <w:t xml:space="preserve">АКПИ19-964, оставленным без </w:t>
      </w:r>
      <w:hyperlink r:id="rId53" w:history="1">
        <w:r>
          <w:rPr>
            <w:rStyle w:val="a4"/>
            <w:shd w:val="clear" w:color="auto" w:fill="F0F0F0"/>
          </w:rPr>
          <w:t>изменения</w:t>
        </w:r>
      </w:hyperlink>
      <w:r>
        <w:rPr>
          <w:shd w:val="clear" w:color="auto" w:fill="F0F0F0"/>
        </w:rPr>
        <w:t xml:space="preserve"> определением Апелляционной коллегии Верховного Суда РФ от 26 мая 2020 г. N АПЛ20-81, пункт 71 признан не противоречащим действующему законодательству</w:t>
      </w:r>
    </w:p>
    <w:p w:rsidR="00000000" w:rsidRDefault="00781237">
      <w:r>
        <w:t xml:space="preserve">71. Срок хранения </w:t>
      </w:r>
      <w:hyperlink w:anchor="sub_10100" w:history="1">
        <w:r>
          <w:rPr>
            <w:rStyle w:val="a4"/>
          </w:rPr>
          <w:t>Журнала</w:t>
        </w:r>
      </w:hyperlink>
      <w:r>
        <w:t xml:space="preserve"> и номенклатурных дел с материалами экспертиз составляет пять лет.</w:t>
      </w:r>
    </w:p>
    <w:p w:rsidR="00000000" w:rsidRDefault="00781237"/>
    <w:p w:rsidR="00000000" w:rsidRDefault="0078123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9" w:name="sub_18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МВД России</w:t>
      </w:r>
      <w:r>
        <w:rPr>
          <w:shd w:val="clear" w:color="auto" w:fill="F0F0F0"/>
        </w:rPr>
        <w:t xml:space="preserve"> от 18 января 2017 г. N 15 Инструкция дополнена Главой VIII</w:t>
      </w:r>
    </w:p>
    <w:p w:rsidR="00000000" w:rsidRDefault="00781237">
      <w:pPr>
        <w:pStyle w:val="1"/>
      </w:pPr>
      <w:r>
        <w:t>VIII. Порядок приема, хранения, учета, выдачи оружия и патронов, поступающих для производства экспертиз</w:t>
      </w:r>
    </w:p>
    <w:p w:rsidR="00000000" w:rsidRDefault="00781237"/>
    <w:p w:rsidR="00000000" w:rsidRDefault="00781237">
      <w:bookmarkStart w:id="90" w:name="sub_1072"/>
      <w:r>
        <w:t>72. Хранение оружия и патронов в ЭКП осуществляется в отдельном оборудованном помещ</w:t>
      </w:r>
      <w:r>
        <w:t>ении, в условиях, исключающих их хищение, утрату и доступ посторонних лиц</w:t>
      </w:r>
      <w:hyperlink w:anchor="sub_9912" w:history="1">
        <w:r>
          <w:rPr>
            <w:rStyle w:val="a4"/>
          </w:rPr>
          <w:t>*(12)</w:t>
        </w:r>
      </w:hyperlink>
      <w:r>
        <w:t xml:space="preserve"> в соответствии с требованиями </w:t>
      </w:r>
      <w:hyperlink r:id="rId55" w:history="1">
        <w:r>
          <w:rPr>
            <w:rStyle w:val="a4"/>
          </w:rPr>
          <w:t>пункта 169</w:t>
        </w:r>
      </w:hyperlink>
      <w:r>
        <w:t xml:space="preserve"> Инструкции по организации работы органо</w:t>
      </w:r>
      <w:r>
        <w:t xml:space="preserve">в внутренних дел по контролю за оборотом гражданского и служебного оружия и патронов к нему на территории Российской Федерации, утвержденной </w:t>
      </w:r>
      <w:hyperlink r:id="rId56" w:history="1">
        <w:r>
          <w:rPr>
            <w:rStyle w:val="a4"/>
          </w:rPr>
          <w:t>приказом</w:t>
        </w:r>
      </w:hyperlink>
      <w:r>
        <w:t xml:space="preserve"> МВД России от 12 апреля 1999 г. N 288</w:t>
      </w:r>
      <w:r>
        <w:t xml:space="preserve"> "О мерах по реализации постановления Правительства Российской Федерации от 21 июля 1998 года N 814"</w:t>
      </w:r>
      <w:hyperlink w:anchor="sub_9913" w:history="1">
        <w:r>
          <w:rPr>
            <w:rStyle w:val="a4"/>
          </w:rPr>
          <w:t>*(13)</w:t>
        </w:r>
      </w:hyperlink>
      <w:r>
        <w:t>.</w:t>
      </w:r>
    </w:p>
    <w:p w:rsidR="00000000" w:rsidRDefault="00781237">
      <w:bookmarkStart w:id="91" w:name="sub_1073"/>
      <w:bookmarkEnd w:id="90"/>
      <w:r>
        <w:t xml:space="preserve">73. При отсутствии специализированного помещения в ЭКП хранение оружия и патронов осуществляется в комнате </w:t>
      </w:r>
      <w:r>
        <w:t>хранения оружия дежурной части территориального органа МВД России</w:t>
      </w:r>
      <w:hyperlink w:anchor="sub_9914" w:history="1">
        <w:r>
          <w:rPr>
            <w:rStyle w:val="a4"/>
          </w:rPr>
          <w:t>*(14)</w:t>
        </w:r>
      </w:hyperlink>
      <w:r>
        <w:t xml:space="preserve"> в отдельном металлическом шкафу (сейфе).</w:t>
      </w:r>
    </w:p>
    <w:p w:rsidR="00000000" w:rsidRDefault="00781237">
      <w:bookmarkStart w:id="92" w:name="sub_1074"/>
      <w:bookmarkEnd w:id="91"/>
      <w:r>
        <w:t xml:space="preserve">74. Приказами начальника ЭКЦ МВД России, начальника (руководителя) территориального органа МВД России </w:t>
      </w:r>
      <w:r>
        <w:t>из числа сотрудников ЭКП старшего или среднего начальствующего состава назначается ответственный за прием, хранение, учет и выдачу оружия и патронов</w:t>
      </w:r>
      <w:hyperlink w:anchor="sub_9915" w:history="1">
        <w:r>
          <w:rPr>
            <w:rStyle w:val="a4"/>
          </w:rPr>
          <w:t>*(15)</w:t>
        </w:r>
      </w:hyperlink>
      <w:r>
        <w:t xml:space="preserve">, определяется порядок замещения ответственного сотрудника ЭКП на случай его </w:t>
      </w:r>
      <w:r>
        <w:t>отсутствия, а также порядок хранения ключей от специализированного помещения ЭКП и их дубликатов либо отдельного металлического шкафа (сейфа) в КХО дежурной части.</w:t>
      </w:r>
    </w:p>
    <w:p w:rsidR="00000000" w:rsidRDefault="00781237">
      <w:bookmarkStart w:id="93" w:name="sub_1075"/>
      <w:bookmarkEnd w:id="92"/>
      <w:r>
        <w:t xml:space="preserve">75. Выписка из приказа хранится в помещении дежурной части территориального </w:t>
      </w:r>
      <w:r>
        <w:t>органа МВД России и служит основанием для допуска ответственного сотрудника ЭКП территориального органа МВД России в КХО дежурной части.</w:t>
      </w:r>
    </w:p>
    <w:p w:rsidR="00000000" w:rsidRDefault="00781237">
      <w:bookmarkStart w:id="94" w:name="sub_1076"/>
      <w:bookmarkEnd w:id="93"/>
      <w:r>
        <w:t>76. Дверь в специализированное помещение ЭКП или отдельного металлического шкафа (сейфа) в КХО дежурной</w:t>
      </w:r>
      <w:r>
        <w:t xml:space="preserve"> части опечатывается ответственным сотрудником ЭКП. Образец печати ответственного сотрудника ЭКП хранится в помещении дежурной части территориального органа МВД России.</w:t>
      </w:r>
    </w:p>
    <w:p w:rsidR="00000000" w:rsidRDefault="00781237">
      <w:bookmarkStart w:id="95" w:name="sub_1077"/>
      <w:bookmarkEnd w:id="94"/>
      <w:r>
        <w:t>77. На оперативного дежурного дежурной части территориального органа МВ</w:t>
      </w:r>
      <w:r>
        <w:t>Д России, в которой осуществляется хранение оружия и патронов, приказом начальника (руководителя) территориального органа МВД России возлагаются полномочия по обеспечению сохранности отдельного металлического шкафа (сейфа) в КХО дежурной части и оттиска пе</w:t>
      </w:r>
      <w:r>
        <w:t>чати ответственного сотрудника ЭКП территориального органа МВД России.</w:t>
      </w:r>
    </w:p>
    <w:p w:rsidR="00000000" w:rsidRDefault="00781237">
      <w:bookmarkStart w:id="96" w:name="sub_1078"/>
      <w:bookmarkEnd w:id="95"/>
      <w:r>
        <w:t>78. Доступ в специализированное помещение ЭКП либо в КХО дежурной части осуществляется в присутствии ответственного сотрудника ЭКП или лица, его замещающего.</w:t>
      </w:r>
    </w:p>
    <w:p w:rsidR="00000000" w:rsidRDefault="00781237">
      <w:bookmarkStart w:id="97" w:name="sub_1079"/>
      <w:bookmarkEnd w:id="96"/>
      <w:r>
        <w:t>79. В случае отсутствия ответственного сотрудника ЭКП или замещающего его лица при необходимости поместить на хранение либо получить оружие и патроны вскрытие специализированного помещения ЭКП или отдельного металлического шкафа (сейфа) в КХО дежурной</w:t>
      </w:r>
      <w:r>
        <w:t xml:space="preserve"> части осуществляется комиссией, состав которой определяется начальником ЭКЦ МВД России, начальником (руководителем) территориального органа МВД России.</w:t>
      </w:r>
    </w:p>
    <w:p w:rsidR="00000000" w:rsidRDefault="00781237">
      <w:bookmarkStart w:id="98" w:name="sub_103106"/>
      <w:bookmarkEnd w:id="97"/>
      <w:r>
        <w:t>80. После вскрытия специализированного помещения ЭКП или отдельного металлического шк</w:t>
      </w:r>
      <w:r>
        <w:t>афа (сейфа) в КХО дежурной части комиссией составляется акт, в котором указывается причина вскрытия, перечисляются выданные или помещенные оружие и патроны, а специализированное помещение ЭКП или отдельный металлический шкаф (сейф) в КХО дежурной части опе</w:t>
      </w:r>
      <w:r>
        <w:t>чатывается одним из членов комиссии.</w:t>
      </w:r>
    </w:p>
    <w:p w:rsidR="00000000" w:rsidRDefault="00781237">
      <w:bookmarkStart w:id="99" w:name="sub_1081"/>
      <w:bookmarkEnd w:id="98"/>
      <w:r>
        <w:t>81. Акт вскрытия передается ответственному сотруднику ЭКП для внесения соответствующих записей в книгу выдачи и приема оружия и патронов, поступивших для производства экспертиз (</w:t>
      </w:r>
      <w:hyperlink w:anchor="sub_10200" w:history="1">
        <w:r>
          <w:rPr>
            <w:rStyle w:val="a4"/>
          </w:rPr>
          <w:t>приложение N 2</w:t>
        </w:r>
      </w:hyperlink>
      <w:r>
        <w:t xml:space="preserve"> к Инструкции).</w:t>
      </w:r>
    </w:p>
    <w:p w:rsidR="00000000" w:rsidRDefault="00781237">
      <w:bookmarkStart w:id="100" w:name="sub_1082"/>
      <w:bookmarkEnd w:id="99"/>
      <w:r>
        <w:t>82. Прием оружия и патронов на хранение производится ответственным сотрудником ЭКП на основании резолюции начальника (руководителя) ЭКП территориального органа МВД России или одного из его заместителей либо</w:t>
      </w:r>
      <w:r>
        <w:t xml:space="preserve"> руководителей структурного подразделения ЭКЦ МВД России совместно с сотрудником, которому поручено производство экспертизы</w:t>
      </w:r>
      <w:hyperlink w:anchor="sub_9916" w:history="1">
        <w:r>
          <w:rPr>
            <w:rStyle w:val="a4"/>
          </w:rPr>
          <w:t>*(16)</w:t>
        </w:r>
      </w:hyperlink>
      <w:r>
        <w:t>.</w:t>
      </w:r>
    </w:p>
    <w:p w:rsidR="00000000" w:rsidRDefault="00781237">
      <w:bookmarkStart w:id="101" w:name="sub_1083"/>
      <w:bookmarkEnd w:id="100"/>
      <w:r>
        <w:t>83. Исполнитель в присутствии ответственного сотрудника ЭКП:</w:t>
      </w:r>
    </w:p>
    <w:p w:rsidR="00000000" w:rsidRDefault="00781237">
      <w:bookmarkStart w:id="102" w:name="sub_10831"/>
      <w:bookmarkEnd w:id="101"/>
      <w:r>
        <w:t xml:space="preserve">83.1. </w:t>
      </w:r>
      <w:r>
        <w:t>Проверяет целостность упаковки, соответствие оттисков штампов и печатей описанию в сопроводительных документах, осуществляет вскрытие упаковки и осмотр оружия и патронов с соблюдением необходимых мер безопасности.</w:t>
      </w:r>
    </w:p>
    <w:p w:rsidR="00000000" w:rsidRDefault="00781237">
      <w:bookmarkStart w:id="103" w:name="sub_10832"/>
      <w:bookmarkEnd w:id="102"/>
      <w:r>
        <w:t>83.2. В случае если оруж</w:t>
      </w:r>
      <w:r>
        <w:t>ие заряжено, разряжает его: отделяет магазин, извлекает патрон (патроны) из патронника ствола (камор барабана) и включает предохранитель.</w:t>
      </w:r>
    </w:p>
    <w:p w:rsidR="00000000" w:rsidRDefault="00781237">
      <w:bookmarkStart w:id="104" w:name="sub_10833"/>
      <w:bookmarkEnd w:id="103"/>
      <w:r>
        <w:t xml:space="preserve">83.3. Проверяет соответствие представленных оружия и патронов перечню, указанному в постановлении о </w:t>
      </w:r>
      <w:r>
        <w:t>назначении экспертизы или других сопроводительных документах.</w:t>
      </w:r>
    </w:p>
    <w:p w:rsidR="00000000" w:rsidRDefault="00781237">
      <w:bookmarkStart w:id="105" w:name="sub_1084"/>
      <w:bookmarkEnd w:id="104"/>
      <w:r>
        <w:t>84. Ответственный сотрудник ЭКП отмечает факт приема оружия и патронов в копии постановления о назначении экспертизы или других сопроводительных документах, являющихся основание</w:t>
      </w:r>
      <w:r>
        <w:t>м для производства экспертизы, а также в журнале учета оружия и патронов, поступивших для производства экспертиз (</w:t>
      </w:r>
      <w:hyperlink w:anchor="sub_10300" w:history="1">
        <w:r>
          <w:rPr>
            <w:rStyle w:val="a4"/>
          </w:rPr>
          <w:t>приложение N 3</w:t>
        </w:r>
      </w:hyperlink>
      <w:r>
        <w:t xml:space="preserve"> к Инструкции), помещает данные объекты исследования на хранение в специализированное помещение ЭКП и</w:t>
      </w:r>
      <w:r>
        <w:t xml:space="preserve"> опечатывает его личной печатью.</w:t>
      </w:r>
    </w:p>
    <w:p w:rsidR="00000000" w:rsidRDefault="00781237">
      <w:bookmarkStart w:id="106" w:name="sub_1085"/>
      <w:bookmarkEnd w:id="105"/>
      <w:r>
        <w:t>85. В случае отсутствия специализированного помещения в ЭКП территориального органа МВД России ответственный сотрудник ЭКП территориального органа МВД России помещает оружие и патроны на хранение в отдельный</w:t>
      </w:r>
      <w:r>
        <w:t xml:space="preserve"> металлический шкаф (сейф) в КХО дежурной части и опечатывает его личной печатью.</w:t>
      </w:r>
    </w:p>
    <w:p w:rsidR="00000000" w:rsidRDefault="00781237">
      <w:bookmarkStart w:id="107" w:name="sub_1086"/>
      <w:bookmarkEnd w:id="106"/>
      <w:r>
        <w:t>86. Выдача оружия и патронов исполнителю для производства экспертизы осуществляется ответственным сотрудником ЭКП с внесением необходимых записей в книгу выда</w:t>
      </w:r>
      <w:r>
        <w:t>чи и приема оружия и патронов, поступивших для производства экспертиз (</w:t>
      </w:r>
      <w:hyperlink w:anchor="sub_10200" w:history="1">
        <w:r>
          <w:rPr>
            <w:rStyle w:val="a4"/>
          </w:rPr>
          <w:t>приложение N 2</w:t>
        </w:r>
      </w:hyperlink>
      <w:r>
        <w:t xml:space="preserve"> к Инструкции).</w:t>
      </w:r>
    </w:p>
    <w:p w:rsidR="00000000" w:rsidRDefault="00781237">
      <w:bookmarkStart w:id="108" w:name="sub_1087"/>
      <w:bookmarkEnd w:id="107"/>
      <w:r>
        <w:t xml:space="preserve">87. По окончании рабочего дня, а также по завершении производства экспертизы исполнитель сдает оружие и патроны </w:t>
      </w:r>
      <w:r>
        <w:t>ответственному сотруднику ЭКП, что фиксируется в книге выдачи и приема оружия и патронов, поступивших для производства экспертиз (</w:t>
      </w:r>
      <w:hyperlink w:anchor="sub_10200" w:history="1">
        <w:r>
          <w:rPr>
            <w:rStyle w:val="a4"/>
          </w:rPr>
          <w:t>приложение N 2</w:t>
        </w:r>
      </w:hyperlink>
      <w:r>
        <w:t xml:space="preserve"> к Инструкции). Ответственный сотрудник ЭКП помещает оружие и патроны на хранение в с</w:t>
      </w:r>
      <w:r>
        <w:t>пециализированное помещение ЭКП, а при его отсутствии - в КХО дежурной части.</w:t>
      </w:r>
    </w:p>
    <w:p w:rsidR="00000000" w:rsidRDefault="00781237">
      <w:bookmarkStart w:id="109" w:name="sub_1088"/>
      <w:bookmarkEnd w:id="108"/>
      <w:r>
        <w:t>88. При приеме оружия и патронов ответственный сотрудник ЭКП проверяет их наличие и состояние с соблюдением мер безопасности.</w:t>
      </w:r>
    </w:p>
    <w:p w:rsidR="00000000" w:rsidRDefault="00781237">
      <w:bookmarkStart w:id="110" w:name="sub_1089"/>
      <w:bookmarkEnd w:id="109"/>
      <w:r>
        <w:t>89. О задержке сдачи оружия и патронов по окончании рабочего дня ответственный сотрудник ЭКП незамедлительно сообщает начальнику (руководителю) ЭКП или его заместителям.</w:t>
      </w:r>
    </w:p>
    <w:p w:rsidR="00000000" w:rsidRDefault="00781237">
      <w:bookmarkStart w:id="111" w:name="sub_1090"/>
      <w:bookmarkEnd w:id="110"/>
      <w:r>
        <w:t>90. Оружие и патроны, подлежащие возврату после производства экспертиз</w:t>
      </w:r>
      <w:r>
        <w:t>, упаковываются исполнителем в присутствии ответственного сотрудника ЭКП. Упаковка должна исключать доступ посторонних лиц к содержимому без нарушения ее целостности, иметь необходимые пояснительные надписи, подпись исполнителя и быть опечатана печатью ЭКП</w:t>
      </w:r>
      <w:r>
        <w:t>.</w:t>
      </w:r>
    </w:p>
    <w:p w:rsidR="00000000" w:rsidRDefault="00781237">
      <w:bookmarkStart w:id="112" w:name="sub_1091"/>
      <w:bookmarkEnd w:id="111"/>
      <w:r>
        <w:t>91. Выдача оружия и патронов после производства экспертиз осуществляется в порядке, установленном настоящей Инструкцией, и отражается в журнале учета оружия и патронов, поступивших для производства экспертиз (</w:t>
      </w:r>
      <w:hyperlink w:anchor="sub_10300" w:history="1">
        <w:r>
          <w:rPr>
            <w:rStyle w:val="a4"/>
          </w:rPr>
          <w:t>прило</w:t>
        </w:r>
        <w:r>
          <w:rPr>
            <w:rStyle w:val="a4"/>
          </w:rPr>
          <w:t>жение N 3</w:t>
        </w:r>
      </w:hyperlink>
      <w:r>
        <w:t xml:space="preserve"> к Инструкции).</w:t>
      </w:r>
    </w:p>
    <w:p w:rsidR="00000000" w:rsidRDefault="00781237">
      <w:bookmarkStart w:id="113" w:name="sub_1092"/>
      <w:bookmarkEnd w:id="112"/>
      <w:r>
        <w:t>92. Проверка организации и условий хранения, а также учета и выдачи оружия и патронов осуществляется:</w:t>
      </w:r>
    </w:p>
    <w:p w:rsidR="00000000" w:rsidRDefault="00781237">
      <w:bookmarkStart w:id="114" w:name="sub_10921"/>
      <w:bookmarkEnd w:id="113"/>
      <w:r>
        <w:t>92.1. В ЭКЦ МВД России - начальником (руководителем) или его заместителями - ежеквартально; н</w:t>
      </w:r>
      <w:r>
        <w:t>ачальниками (руководителями) структурного подразделения, в котором хранятся оружие и патроны, - ежемесячно.</w:t>
      </w:r>
    </w:p>
    <w:p w:rsidR="00000000" w:rsidRDefault="00781237">
      <w:bookmarkStart w:id="115" w:name="sub_10922"/>
      <w:bookmarkEnd w:id="114"/>
      <w:r>
        <w:t>92.2. В ЭКП территориального органа МВД России - начальником (руководителем) ЭКП территориального органа МВД России или его замест</w:t>
      </w:r>
      <w:r>
        <w:t>ителями - ежемесячно.</w:t>
      </w:r>
    </w:p>
    <w:p w:rsidR="00000000" w:rsidRDefault="00781237">
      <w:bookmarkStart w:id="116" w:name="sub_10923"/>
      <w:bookmarkEnd w:id="115"/>
      <w:r>
        <w:t>92.3. В помещении дежурной части территориального органа МВД России (в случае хранения оружия и патронов в КХО дежурной части) - начальником (руководителем) ЭКП территориального органа МВД России или начальником (рук</w:t>
      </w:r>
      <w:r>
        <w:t>оводителем) территориального органа МВД России (или их заместителями) - ежемесячно.</w:t>
      </w:r>
    </w:p>
    <w:p w:rsidR="00000000" w:rsidRDefault="00781237">
      <w:bookmarkStart w:id="117" w:name="sub_1093"/>
      <w:bookmarkEnd w:id="116"/>
      <w:r>
        <w:t>93. Основанием для допуска в помещение дежурной части территориального органа МВД России начальников (руководителей) ЭКП территориального органа МВД России</w:t>
      </w:r>
      <w:r>
        <w:t>, уполномоченных осуществлять проверку оружия и патронов, является график проверок на год, содержащий список соответствующих должностных лиц, утвержденный начальником (руководителем) территориального органа МВД России. Копия утвержденного графика передаетс</w:t>
      </w:r>
      <w:r>
        <w:t>я в дежурную часть территориального органа МВД России, в которой осуществляется хранение оружия и патронов.</w:t>
      </w:r>
    </w:p>
    <w:p w:rsidR="00000000" w:rsidRDefault="00781237">
      <w:bookmarkStart w:id="118" w:name="sub_1094"/>
      <w:bookmarkEnd w:id="117"/>
      <w:r>
        <w:t xml:space="preserve">94. При проведении проверок хранения оружия и патронов устанавливаются их наличие, соответствие количества и индивидуальных номеров </w:t>
      </w:r>
      <w:r>
        <w:t>записям в представленных документах, наличие печатей, оцениваются условия хранения, соблюдение порядка выдачи и приема, наличие и состояние охранно-пожарной сигнализации.</w:t>
      </w:r>
    </w:p>
    <w:bookmarkEnd w:id="118"/>
    <w:p w:rsidR="00000000" w:rsidRDefault="00781237">
      <w:r>
        <w:t>95. Результаты проверки заносятся в книгу проверки наличия, учета и условий х</w:t>
      </w:r>
      <w:r>
        <w:t>ранения оружия и патронов, поступивших для производства экспертиз (</w:t>
      </w:r>
      <w:hyperlink w:anchor="sub_10400" w:history="1">
        <w:r>
          <w:rPr>
            <w:rStyle w:val="a4"/>
          </w:rPr>
          <w:t>приложение N 4</w:t>
        </w:r>
      </w:hyperlink>
      <w:r>
        <w:t xml:space="preserve"> к Инструкции).</w:t>
      </w:r>
    </w:p>
    <w:p w:rsidR="00000000" w:rsidRDefault="00781237"/>
    <w:p w:rsidR="00000000" w:rsidRDefault="00781237">
      <w:pPr>
        <w:pStyle w:val="ac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78123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81237">
      <w:pPr>
        <w:pStyle w:val="a7"/>
        <w:rPr>
          <w:shd w:val="clear" w:color="auto" w:fill="F0F0F0"/>
        </w:rPr>
      </w:pPr>
      <w:bookmarkStart w:id="119" w:name="sub_103104"/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МВД России от 18 января 2017 г. N 15 в сноски внесены изменения</w:t>
      </w:r>
    </w:p>
    <w:bookmarkEnd w:id="119"/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текст сносок в предыдущей редакции</w:t>
        </w:r>
      </w:hyperlink>
    </w:p>
    <w:p w:rsidR="00000000" w:rsidRDefault="00781237">
      <w:bookmarkStart w:id="120" w:name="sub_991"/>
      <w:r>
        <w:t>*(1) Далее - экспертизы.</w:t>
      </w:r>
    </w:p>
    <w:p w:rsidR="00000000" w:rsidRDefault="00781237">
      <w:bookmarkStart w:id="121" w:name="sub_992"/>
      <w:bookmarkEnd w:id="120"/>
      <w:r>
        <w:t>*(2) Далее - ЭКП.</w:t>
      </w:r>
    </w:p>
    <w:p w:rsidR="00000000" w:rsidRDefault="00781237">
      <w:bookmarkStart w:id="122" w:name="sub_993"/>
      <w:bookmarkEnd w:id="121"/>
      <w:r>
        <w:t xml:space="preserve">*(3) Собрание законодательства Российской Федерации, 2001, N 23, ст. 2291; 2002, N 1, ст. 2; 2007, N 7, ст. 831; 2007, N 31, ст. 4011; 2009, N 26, ст. 3122; 2011, N 50, ст. 7351. Далее </w:t>
      </w:r>
      <w:r>
        <w:t>- Федеральный закон "О государственной судебно-экспертной деятельности в Российской Федерации".</w:t>
      </w:r>
    </w:p>
    <w:p w:rsidR="00000000" w:rsidRDefault="00781237">
      <w:bookmarkStart w:id="123" w:name="sub_994"/>
      <w:bookmarkEnd w:id="122"/>
      <w:r>
        <w:t>*(4) Далее - МВД России.</w:t>
      </w:r>
    </w:p>
    <w:p w:rsidR="00000000" w:rsidRDefault="00781237">
      <w:bookmarkStart w:id="124" w:name="sub_995"/>
      <w:bookmarkEnd w:id="123"/>
      <w:r>
        <w:t xml:space="preserve">*(5) </w:t>
      </w:r>
      <w:hyperlink r:id="rId59" w:history="1">
        <w:r>
          <w:rPr>
            <w:rStyle w:val="a4"/>
          </w:rPr>
          <w:t>Исключена</w:t>
        </w:r>
      </w:hyperlink>
      <w:r>
        <w:t>.</w:t>
      </w:r>
    </w:p>
    <w:bookmarkEnd w:id="124"/>
    <w:p w:rsidR="00000000" w:rsidRDefault="0078123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0" w:history="1">
        <w:r>
          <w:rPr>
            <w:rStyle w:val="a4"/>
            <w:shd w:val="clear" w:color="auto" w:fill="F0F0F0"/>
          </w:rPr>
          <w:t>сноски *(5)</w:t>
        </w:r>
      </w:hyperlink>
    </w:p>
    <w:p w:rsidR="00000000" w:rsidRDefault="00781237">
      <w:bookmarkStart w:id="125" w:name="sub_996"/>
      <w:r>
        <w:t>*(6) Далее - ЭКЦ МВД России.</w:t>
      </w:r>
    </w:p>
    <w:p w:rsidR="00000000" w:rsidRDefault="00781237">
      <w:bookmarkStart w:id="126" w:name="sub_997"/>
      <w:bookmarkEnd w:id="125"/>
      <w:r>
        <w:t>*(7) Далее - руководитель.</w:t>
      </w:r>
    </w:p>
    <w:p w:rsidR="00000000" w:rsidRDefault="00781237">
      <w:bookmarkStart w:id="127" w:name="sub_998"/>
      <w:bookmarkEnd w:id="126"/>
      <w:r>
        <w:t>*(8) Далее - "постановление".</w:t>
      </w:r>
    </w:p>
    <w:p w:rsidR="00000000" w:rsidRDefault="00781237">
      <w:bookmarkStart w:id="128" w:name="sub_999"/>
      <w:bookmarkEnd w:id="127"/>
      <w:r>
        <w:t>*(9) Далее - "объекты</w:t>
      </w:r>
      <w:r>
        <w:t>".</w:t>
      </w:r>
    </w:p>
    <w:p w:rsidR="00000000" w:rsidRDefault="00781237">
      <w:bookmarkStart w:id="129" w:name="sub_9910"/>
      <w:bookmarkEnd w:id="128"/>
      <w:r>
        <w:t>*(10) Далее - материалы экспертизы.</w:t>
      </w:r>
    </w:p>
    <w:p w:rsidR="00000000" w:rsidRDefault="00781237">
      <w:bookmarkStart w:id="130" w:name="sub_9911"/>
      <w:bookmarkEnd w:id="129"/>
      <w:r>
        <w:t>*(11) Далее - Журнал.</w:t>
      </w:r>
    </w:p>
    <w:p w:rsidR="00000000" w:rsidRDefault="00781237">
      <w:bookmarkStart w:id="131" w:name="sub_9912"/>
      <w:bookmarkEnd w:id="130"/>
      <w:r>
        <w:t>*(12) Далее - "специализированное помещение ЭКП".</w:t>
      </w:r>
    </w:p>
    <w:p w:rsidR="00000000" w:rsidRDefault="00781237">
      <w:bookmarkStart w:id="132" w:name="sub_9913"/>
      <w:bookmarkEnd w:id="131"/>
      <w:r>
        <w:t xml:space="preserve">*(13) Зарегистрирован в Минюсте России 24 июня 1999 года, регистрационный N 1814, с изменениями, внесенными приказами МВД России </w:t>
      </w:r>
      <w:hyperlink r:id="rId61" w:history="1">
        <w:r>
          <w:rPr>
            <w:rStyle w:val="a4"/>
          </w:rPr>
          <w:t>от 27 июня 2003 г. N 485</w:t>
        </w:r>
      </w:hyperlink>
      <w:r>
        <w:t xml:space="preserve"> (зарегистрирован в Минюсте России</w:t>
      </w:r>
      <w:r>
        <w:t xml:space="preserve"> 11 июля 2003 года, регистрационный N 4888), </w:t>
      </w:r>
      <w:hyperlink r:id="rId62" w:history="1">
        <w:r>
          <w:rPr>
            <w:rStyle w:val="a4"/>
          </w:rPr>
          <w:t>от 24 декабря 2003 г. N 1017</w:t>
        </w:r>
      </w:hyperlink>
      <w:r>
        <w:t xml:space="preserve"> (зарегистрирован в Минюсте России 22 января 2004 года, регистрационный N 5453), </w:t>
      </w:r>
      <w:hyperlink r:id="rId63" w:history="1">
        <w:r>
          <w:rPr>
            <w:rStyle w:val="a4"/>
          </w:rPr>
          <w:t>от 15 июля 2005 г. N 568</w:t>
        </w:r>
      </w:hyperlink>
      <w:r>
        <w:t xml:space="preserve"> (зарегистрирован в Минюсте России 17 августа 2005 года, регистрационный N 6911), </w:t>
      </w:r>
      <w:hyperlink r:id="rId64" w:history="1">
        <w:r>
          <w:rPr>
            <w:rStyle w:val="a4"/>
          </w:rPr>
          <w:t>от 7 июня 2008 г. N 504</w:t>
        </w:r>
      </w:hyperlink>
      <w:r>
        <w:t xml:space="preserve"> (зарегистрирован в </w:t>
      </w:r>
      <w:r>
        <w:t xml:space="preserve">Минюсте России 25 июня 2008 года, регистрационный N 11880), </w:t>
      </w:r>
      <w:hyperlink r:id="rId65" w:history="1">
        <w:r>
          <w:rPr>
            <w:rStyle w:val="a4"/>
          </w:rPr>
          <w:t>от 11 января 2009 г. N 8</w:t>
        </w:r>
      </w:hyperlink>
      <w:r>
        <w:t xml:space="preserve"> (зарегистрирован в Минюсте России 28 апреля 2009 года, регистрационный N 13845), </w:t>
      </w:r>
      <w:hyperlink r:id="rId66" w:history="1">
        <w:r>
          <w:rPr>
            <w:rStyle w:val="a4"/>
          </w:rPr>
          <w:t>от 16 мая 2009 г. N 376</w:t>
        </w:r>
      </w:hyperlink>
      <w:r>
        <w:t xml:space="preserve"> (зарегистрирован в Минюсте России 19 мая 2009 года, регистрационный N 13964), </w:t>
      </w:r>
      <w:hyperlink r:id="rId67" w:history="1">
        <w:r>
          <w:rPr>
            <w:rStyle w:val="a4"/>
          </w:rPr>
          <w:t>от 29 сентября 2011 г. N 1038</w:t>
        </w:r>
      </w:hyperlink>
      <w:r>
        <w:t xml:space="preserve"> (</w:t>
      </w:r>
      <w:r>
        <w:t xml:space="preserve">зарегистрирован в Минюсте России 21 декабря 2011 года, регистрационный N 22734), </w:t>
      </w:r>
      <w:hyperlink r:id="rId68" w:history="1">
        <w:r>
          <w:rPr>
            <w:rStyle w:val="a4"/>
          </w:rPr>
          <w:t>от 21 мая 2012 г. N 526</w:t>
        </w:r>
      </w:hyperlink>
      <w:r>
        <w:t xml:space="preserve"> (зарегистрирован в Минюсте России 26 июня 2012 года, регистрационный N 24699), </w:t>
      </w:r>
      <w:hyperlink r:id="rId69" w:history="1">
        <w:r>
          <w:rPr>
            <w:rStyle w:val="a4"/>
          </w:rPr>
          <w:t>от 25 мая 2012 г. N 538</w:t>
        </w:r>
      </w:hyperlink>
      <w:r>
        <w:t xml:space="preserve"> (зарегистрирован в Минюсте России 22 июня 2012 года, регистрационный N 24675), </w:t>
      </w:r>
      <w:hyperlink r:id="rId70" w:history="1">
        <w:r>
          <w:rPr>
            <w:rStyle w:val="a4"/>
          </w:rPr>
          <w:t xml:space="preserve">от 27 июня </w:t>
        </w:r>
        <w:r>
          <w:rPr>
            <w:rStyle w:val="a4"/>
          </w:rPr>
          <w:t>2012 г. N 639</w:t>
        </w:r>
      </w:hyperlink>
      <w:r>
        <w:t xml:space="preserve"> (зарегистрирован в Минюсте России 3 августа 2012 года, регистрационный N 25110), </w:t>
      </w:r>
      <w:hyperlink r:id="rId71" w:history="1">
        <w:r>
          <w:rPr>
            <w:rStyle w:val="a4"/>
          </w:rPr>
          <w:t>от 29 июня 2012 г. N 646</w:t>
        </w:r>
      </w:hyperlink>
      <w:r>
        <w:t xml:space="preserve"> (зарегистрирован в Минюсте России 6 сентября 2012 года, рег</w:t>
      </w:r>
      <w:r>
        <w:t xml:space="preserve">истрационный N 5389), </w:t>
      </w:r>
      <w:hyperlink r:id="rId72" w:history="1">
        <w:r>
          <w:rPr>
            <w:rStyle w:val="a4"/>
          </w:rPr>
          <w:t>от 15 июля 2013 г. N 541</w:t>
        </w:r>
      </w:hyperlink>
      <w:r>
        <w:t xml:space="preserve"> (зарегистрирован в Минюсте России 10 октября 2013 года, регистрационный N 30139), </w:t>
      </w:r>
      <w:hyperlink r:id="rId73" w:history="1">
        <w:r>
          <w:rPr>
            <w:rStyle w:val="a4"/>
          </w:rPr>
          <w:t>от 30 декабря 2014 г. N 1149</w:t>
        </w:r>
      </w:hyperlink>
      <w:r>
        <w:t xml:space="preserve"> (зарегистрирован в Минюсте России 27 февраля 2015 года, регистрационный N 36263).</w:t>
      </w:r>
    </w:p>
    <w:p w:rsidR="00000000" w:rsidRDefault="00781237">
      <w:bookmarkStart w:id="133" w:name="sub_9914"/>
      <w:bookmarkEnd w:id="132"/>
      <w:r>
        <w:t>*(14) Далее - "КХО дежурной части".</w:t>
      </w:r>
    </w:p>
    <w:p w:rsidR="00000000" w:rsidRDefault="00781237">
      <w:bookmarkStart w:id="134" w:name="sub_9915"/>
      <w:bookmarkEnd w:id="133"/>
      <w:r>
        <w:t>*(15) Далее - "ответственный сотрудник ЭКП".</w:t>
      </w:r>
    </w:p>
    <w:p w:rsidR="00000000" w:rsidRDefault="00781237">
      <w:bookmarkStart w:id="135" w:name="sub_9916"/>
      <w:bookmarkEnd w:id="134"/>
      <w:r>
        <w:t>*(</w:t>
      </w:r>
      <w:r>
        <w:t>16) Далее - "исполнитель".".</w:t>
      </w:r>
    </w:p>
    <w:bookmarkEnd w:id="135"/>
    <w:p w:rsidR="00000000" w:rsidRDefault="00781237"/>
    <w:p w:rsidR="00000000" w:rsidRDefault="00781237"/>
    <w:p w:rsidR="00000000" w:rsidRDefault="0078123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6" w:name="sub_10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МВД России от 18 января 2017 г. N 15 в приложение внесены изменения</w:t>
      </w:r>
    </w:p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781237">
      <w:pPr>
        <w:ind w:firstLine="0"/>
        <w:jc w:val="right"/>
      </w:pPr>
      <w:r>
        <w:rPr>
          <w:rStyle w:val="a3"/>
        </w:rPr>
        <w:t>Приложение N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Инструкции</w:t>
        </w:r>
      </w:hyperlink>
    </w:p>
    <w:p w:rsidR="00000000" w:rsidRDefault="00781237"/>
    <w:p w:rsidR="00000000" w:rsidRDefault="00781237">
      <w:pPr>
        <w:pStyle w:val="1"/>
      </w:pPr>
      <w:r>
        <w:t>Журнал учета материалов, поступивших на экспертизу</w:t>
      </w:r>
    </w:p>
    <w:p w:rsidR="00000000" w:rsidRDefault="00781237">
      <w:pPr>
        <w:pStyle w:val="ad"/>
      </w:pPr>
      <w:r>
        <w:t>С изменениями и дополнениями от:</w:t>
      </w:r>
    </w:p>
    <w:p w:rsidR="00000000" w:rsidRDefault="0078123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октября 2015 г. , 18 января 2017 г.</w:t>
      </w:r>
    </w:p>
    <w:p w:rsidR="00000000" w:rsidRDefault="0078123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1237">
      <w:pPr>
        <w:pStyle w:val="a6"/>
        <w:rPr>
          <w:shd w:val="clear" w:color="auto" w:fill="F0F0F0"/>
        </w:rPr>
      </w:pPr>
      <w:bookmarkStart w:id="137" w:name="sub_10101"/>
      <w:r>
        <w:t xml:space="preserve"> </w:t>
      </w:r>
      <w:r>
        <w:rPr>
          <w:shd w:val="clear" w:color="auto" w:fill="F0F0F0"/>
        </w:rPr>
        <w:t xml:space="preserve">Начало таблицы. См. </w:t>
      </w:r>
      <w:hyperlink w:anchor="sub_10102" w:history="1">
        <w:r>
          <w:rPr>
            <w:rStyle w:val="a4"/>
            <w:shd w:val="clear" w:color="auto" w:fill="F0F0F0"/>
          </w:rPr>
          <w:t>окончание</w:t>
        </w:r>
      </w:hyperlink>
    </w:p>
    <w:bookmarkEnd w:id="137"/>
    <w:p w:rsidR="00000000" w:rsidRDefault="00781237">
      <w:pPr>
        <w:pStyle w:val="ac"/>
        <w:rPr>
          <w:sz w:val="22"/>
          <w:szCs w:val="22"/>
        </w:rPr>
      </w:pPr>
      <w:r>
        <w:rPr>
          <w:sz w:val="22"/>
          <w:szCs w:val="22"/>
        </w:rPr>
        <w:t>┌───────┬────────┬──────────────┬──────────────────┬────────────────────┐</w:t>
      </w:r>
    </w:p>
    <w:p w:rsidR="00000000" w:rsidRDefault="00781237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N   │  Дата  │    Отк</w:t>
      </w:r>
      <w:r>
        <w:rPr>
          <w:sz w:val="22"/>
          <w:szCs w:val="22"/>
        </w:rPr>
        <w:t>уда    │  Категория дела  │    Дата и адрес    │</w:t>
      </w:r>
    </w:p>
    <w:p w:rsidR="00000000" w:rsidRDefault="00781237">
      <w:pPr>
        <w:pStyle w:val="ac"/>
        <w:rPr>
          <w:sz w:val="22"/>
          <w:szCs w:val="22"/>
        </w:rPr>
      </w:pPr>
      <w:r>
        <w:rPr>
          <w:sz w:val="22"/>
          <w:szCs w:val="22"/>
        </w:rPr>
        <w:t>│  п/п  │поступ- │  поступили   │    (уголовное,   │     совершения     │</w:t>
      </w:r>
    </w:p>
    <w:p w:rsidR="00000000" w:rsidRDefault="00781237">
      <w:pPr>
        <w:pStyle w:val="ac"/>
        <w:rPr>
          <w:sz w:val="22"/>
          <w:szCs w:val="22"/>
        </w:rPr>
      </w:pPr>
      <w:r>
        <w:rPr>
          <w:sz w:val="22"/>
          <w:szCs w:val="22"/>
        </w:rPr>
        <w:t>│(входя-│ ления  │  материалы.  │административное),│    преступления    │</w:t>
      </w:r>
    </w:p>
    <w:p w:rsidR="00000000" w:rsidRDefault="00781237">
      <w:pPr>
        <w:pStyle w:val="ac"/>
        <w:rPr>
          <w:sz w:val="22"/>
          <w:szCs w:val="22"/>
        </w:rPr>
      </w:pPr>
      <w:r>
        <w:rPr>
          <w:sz w:val="22"/>
          <w:szCs w:val="22"/>
        </w:rPr>
        <w:t>│  щий  │        │  Должность,  │    номер дела    │  Фамил</w:t>
      </w:r>
      <w:r>
        <w:rPr>
          <w:sz w:val="22"/>
          <w:szCs w:val="22"/>
        </w:rPr>
        <w:t>ии и инициалы│</w:t>
      </w:r>
    </w:p>
    <w:p w:rsidR="00000000" w:rsidRDefault="00781237">
      <w:pPr>
        <w:pStyle w:val="ac"/>
        <w:rPr>
          <w:sz w:val="22"/>
          <w:szCs w:val="22"/>
        </w:rPr>
      </w:pPr>
      <w:r>
        <w:rPr>
          <w:sz w:val="22"/>
          <w:szCs w:val="22"/>
        </w:rPr>
        <w:t>│номер)</w:t>
      </w:r>
      <w:hyperlink w:anchor="sub_999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│        │ фамилия лица,│(материала и      │  потерпевшего и    │</w:t>
      </w:r>
    </w:p>
    <w:p w:rsidR="00000000" w:rsidRDefault="00781237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│        │ назначившего │проверки сообщений│  подозреваемого    │</w:t>
      </w:r>
    </w:p>
    <w:p w:rsidR="00000000" w:rsidRDefault="00781237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│        │ экспертизу   │ о преступлениях).│               </w:t>
      </w:r>
      <w:r>
        <w:rPr>
          <w:sz w:val="22"/>
          <w:szCs w:val="22"/>
        </w:rPr>
        <w:t xml:space="preserve">     │</w:t>
      </w:r>
    </w:p>
    <w:p w:rsidR="00000000" w:rsidRDefault="00781237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│        │              │ (правонарушения).│                    │</w:t>
      </w:r>
    </w:p>
    <w:p w:rsidR="00000000" w:rsidRDefault="00781237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│        │              │     Состав       │                    │</w:t>
      </w:r>
    </w:p>
    <w:p w:rsidR="00000000" w:rsidRDefault="00781237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│        │              │  преступления    │                    │</w:t>
      </w:r>
    </w:p>
    <w:p w:rsidR="00000000" w:rsidRDefault="00781237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│        │        </w:t>
      </w:r>
      <w:r>
        <w:rPr>
          <w:sz w:val="22"/>
          <w:szCs w:val="22"/>
        </w:rPr>
        <w:t xml:space="preserve">      │(правонарушения)  │                    │</w:t>
      </w:r>
    </w:p>
    <w:p w:rsidR="00000000" w:rsidRDefault="00781237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├───────┼────────┼──────────────┼──────────────────┼────────────────────┤</w:t>
      </w:r>
    </w:p>
    <w:p w:rsidR="00000000" w:rsidRDefault="00781237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1   │   2    │      3       │        4         │         5          │</w:t>
      </w:r>
    </w:p>
    <w:p w:rsidR="00000000" w:rsidRDefault="00781237">
      <w:pPr>
        <w:pStyle w:val="ac"/>
        <w:rPr>
          <w:sz w:val="22"/>
          <w:szCs w:val="22"/>
        </w:rPr>
      </w:pPr>
      <w:r>
        <w:rPr>
          <w:sz w:val="22"/>
          <w:szCs w:val="22"/>
        </w:rPr>
        <w:t>└───────┴────────┴──────────────┴──────────────────┴────────</w:t>
      </w:r>
      <w:r>
        <w:rPr>
          <w:sz w:val="22"/>
          <w:szCs w:val="22"/>
        </w:rPr>
        <w:t>────────────┘</w:t>
      </w:r>
    </w:p>
    <w:p w:rsidR="00000000" w:rsidRDefault="0078123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81237">
      <w:pPr>
        <w:pStyle w:val="a6"/>
        <w:rPr>
          <w:shd w:val="clear" w:color="auto" w:fill="F0F0F0"/>
        </w:rPr>
      </w:pPr>
      <w:bookmarkStart w:id="138" w:name="sub_10102"/>
      <w:r>
        <w:t xml:space="preserve"> </w:t>
      </w:r>
      <w:r>
        <w:rPr>
          <w:shd w:val="clear" w:color="auto" w:fill="F0F0F0"/>
        </w:rPr>
        <w:t xml:space="preserve">Окончание таблицы. См. </w:t>
      </w:r>
      <w:hyperlink w:anchor="sub_10101" w:history="1">
        <w:r>
          <w:rPr>
            <w:rStyle w:val="a4"/>
            <w:shd w:val="clear" w:color="auto" w:fill="F0F0F0"/>
          </w:rPr>
          <w:t>начало</w:t>
        </w:r>
      </w:hyperlink>
    </w:p>
    <w:bookmarkEnd w:id="138"/>
    <w:p w:rsidR="00000000" w:rsidRDefault="00781237">
      <w:pPr>
        <w:pStyle w:val="ac"/>
        <w:rPr>
          <w:sz w:val="22"/>
          <w:szCs w:val="22"/>
        </w:rPr>
      </w:pPr>
      <w:r>
        <w:rPr>
          <w:sz w:val="22"/>
          <w:szCs w:val="22"/>
        </w:rPr>
        <w:t>┌────────────┬──────────┬───────────────────┬────────────┬──────────────┐</w:t>
      </w:r>
    </w:p>
    <w:p w:rsidR="00000000" w:rsidRDefault="00781237">
      <w:pPr>
        <w:pStyle w:val="ac"/>
        <w:rPr>
          <w:sz w:val="22"/>
          <w:szCs w:val="22"/>
        </w:rPr>
      </w:pPr>
      <w:r>
        <w:rPr>
          <w:sz w:val="22"/>
          <w:szCs w:val="22"/>
        </w:rPr>
        <w:t>│Наименование│Фамилия и │    Материалы и    │   Краткие  │  Дата выдачи │</w:t>
      </w:r>
    </w:p>
    <w:p w:rsidR="00000000" w:rsidRDefault="00781237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и   </w:t>
      </w:r>
      <w:r>
        <w:rPr>
          <w:sz w:val="22"/>
          <w:szCs w:val="22"/>
        </w:rPr>
        <w:t xml:space="preserve">   │ подпись  │     объекты,      │   выводы   │(направления),│</w:t>
      </w:r>
    </w:p>
    <w:p w:rsidR="00000000" w:rsidRDefault="00781237">
      <w:pPr>
        <w:pStyle w:val="ac"/>
        <w:rPr>
          <w:sz w:val="22"/>
          <w:szCs w:val="22"/>
        </w:rPr>
      </w:pPr>
      <w:r>
        <w:rPr>
          <w:sz w:val="22"/>
          <w:szCs w:val="22"/>
        </w:rPr>
        <w:t>│характерис- │эксперта, │  поступившие на   │ экспертизы │    исх. N,   │</w:t>
      </w:r>
    </w:p>
    <w:p w:rsidR="00000000" w:rsidRDefault="00781237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тики    │принявшего│    экспертизу     │ (результаты│   подпись и  │</w:t>
      </w:r>
    </w:p>
    <w:p w:rsidR="00000000" w:rsidRDefault="00781237">
      <w:pPr>
        <w:pStyle w:val="ac"/>
        <w:rPr>
          <w:sz w:val="22"/>
          <w:szCs w:val="22"/>
        </w:rPr>
      </w:pPr>
      <w:r>
        <w:rPr>
          <w:sz w:val="22"/>
          <w:szCs w:val="22"/>
        </w:rPr>
        <w:t>│экспертизы</w:t>
      </w:r>
      <w:hyperlink w:anchor="sub_9992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>│эксп</w:t>
      </w:r>
      <w:r>
        <w:rPr>
          <w:sz w:val="22"/>
          <w:szCs w:val="22"/>
        </w:rPr>
        <w:t>ертизу│  (наименование,   │ экспертизы)│ фамилия лица,│</w:t>
      </w:r>
    </w:p>
    <w:p w:rsidR="00000000" w:rsidRDefault="00781237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│    к     │количество, серия и│            │   выдавшего  │</w:t>
      </w:r>
    </w:p>
    <w:p w:rsidR="00000000" w:rsidRDefault="00781237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│производс-│      номер)       │            │  экспертизу  │</w:t>
      </w:r>
    </w:p>
    <w:p w:rsidR="00000000" w:rsidRDefault="00781237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│   тву    │                   │       </w:t>
      </w:r>
      <w:r>
        <w:rPr>
          <w:sz w:val="22"/>
          <w:szCs w:val="22"/>
        </w:rPr>
        <w:t xml:space="preserve">     │              │</w:t>
      </w:r>
    </w:p>
    <w:p w:rsidR="00000000" w:rsidRDefault="00781237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├────────────┼──────────┼───────────────────┼────────────┼──────────────┤</w:t>
      </w:r>
    </w:p>
    <w:p w:rsidR="00000000" w:rsidRDefault="00781237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6      │    7     │         8         │      9     │     10       │</w:t>
      </w:r>
    </w:p>
    <w:p w:rsidR="00000000" w:rsidRDefault="00781237">
      <w:pPr>
        <w:pStyle w:val="ac"/>
        <w:rPr>
          <w:sz w:val="22"/>
          <w:szCs w:val="22"/>
        </w:rPr>
      </w:pPr>
      <w:r>
        <w:rPr>
          <w:sz w:val="22"/>
          <w:szCs w:val="22"/>
        </w:rPr>
        <w:t>└────────────┴──────────┴───────────────────┴────────────┴──────────────┘</w:t>
      </w:r>
    </w:p>
    <w:p w:rsidR="00000000" w:rsidRDefault="00781237"/>
    <w:p w:rsidR="00000000" w:rsidRDefault="00781237">
      <w:pPr>
        <w:pStyle w:val="ac"/>
        <w:rPr>
          <w:sz w:val="22"/>
          <w:szCs w:val="22"/>
        </w:rPr>
      </w:pPr>
      <w:r>
        <w:rPr>
          <w:sz w:val="22"/>
          <w:szCs w:val="22"/>
        </w:rPr>
        <w:t>───────────</w:t>
      </w:r>
      <w:r>
        <w:rPr>
          <w:sz w:val="22"/>
          <w:szCs w:val="22"/>
        </w:rPr>
        <w:t>───────────────────</w:t>
      </w:r>
    </w:p>
    <w:p w:rsidR="00000000" w:rsidRDefault="00781237">
      <w:bookmarkStart w:id="139" w:name="sub_9991"/>
      <w:r>
        <w:t>* В зависимости от организации делопроизводства в подразделении номером экспертизы является номер по порядку или входящий номер.</w:t>
      </w:r>
    </w:p>
    <w:p w:rsidR="00000000" w:rsidRDefault="00781237">
      <w:bookmarkStart w:id="140" w:name="sub_9992"/>
      <w:bookmarkEnd w:id="139"/>
      <w:r>
        <w:t xml:space="preserve">** В данной </w:t>
      </w:r>
      <w:hyperlink w:anchor="sub_10102" w:history="1">
        <w:r>
          <w:rPr>
            <w:rStyle w:val="a4"/>
          </w:rPr>
          <w:t>графе</w:t>
        </w:r>
      </w:hyperlink>
      <w:r>
        <w:t xml:space="preserve"> указываются наименование экспертизы и </w:t>
      </w:r>
      <w:r>
        <w:t>ее характеристики (первичная, дополнительная, повторная, комиссионная, комплексная; идентификационная, диагностическая).</w:t>
      </w:r>
    </w:p>
    <w:p w:rsidR="00000000" w:rsidRDefault="0078123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1" w:name="sub_10200"/>
      <w:bookmarkEnd w:id="1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МВД России от 18 января 2017 г. N 15 Инструкция дополнена приложением N 2</w:t>
      </w:r>
    </w:p>
    <w:p w:rsidR="00000000" w:rsidRDefault="00781237">
      <w:pPr>
        <w:ind w:firstLine="0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Инструкции</w:t>
        </w:r>
      </w:hyperlink>
      <w:r>
        <w:rPr>
          <w:rStyle w:val="a3"/>
        </w:rPr>
        <w:t xml:space="preserve"> по организации</w:t>
      </w:r>
      <w:r>
        <w:rPr>
          <w:rStyle w:val="a3"/>
        </w:rPr>
        <w:br/>
        <w:t>производства судебных экспертиз</w:t>
      </w:r>
      <w:r>
        <w:rPr>
          <w:rStyle w:val="a3"/>
        </w:rPr>
        <w:br/>
        <w:t>в экспертно-криминалистических</w:t>
      </w:r>
      <w:r>
        <w:rPr>
          <w:rStyle w:val="a3"/>
        </w:rPr>
        <w:br/>
        <w:t>подразделениях органов</w:t>
      </w:r>
      <w:r>
        <w:rPr>
          <w:rStyle w:val="a3"/>
        </w:rPr>
        <w:br/>
        <w:t>внутренних дел Российской</w:t>
      </w:r>
      <w:r>
        <w:rPr>
          <w:rStyle w:val="a3"/>
        </w:rPr>
        <w:br/>
        <w:t>Ф</w:t>
      </w:r>
      <w:r>
        <w:rPr>
          <w:rStyle w:val="a3"/>
        </w:rPr>
        <w:t>едерации</w:t>
      </w:r>
    </w:p>
    <w:p w:rsidR="00000000" w:rsidRDefault="00781237"/>
    <w:p w:rsidR="00000000" w:rsidRDefault="00781237">
      <w:pPr>
        <w:ind w:firstLine="0"/>
        <w:jc w:val="right"/>
      </w:pPr>
      <w:r>
        <w:rPr>
          <w:rStyle w:val="a3"/>
        </w:rPr>
        <w:t>(Рекомендуемый образец)</w:t>
      </w:r>
    </w:p>
    <w:p w:rsidR="00000000" w:rsidRDefault="00781237">
      <w:pPr>
        <w:pStyle w:val="1"/>
      </w:pPr>
      <w:r>
        <w:t>КНИГА N ______</w:t>
      </w:r>
      <w:r>
        <w:br/>
        <w:t>выдачи и приема оружия и патронов, поступивших для производства экспертиз</w:t>
      </w:r>
      <w:r>
        <w:br/>
        <w:t>____________________________________________________________</w:t>
      </w:r>
      <w:r>
        <w:br/>
      </w:r>
      <w:r>
        <w:t>(наименование экспертно-криминалистического подразделения</w:t>
      </w:r>
      <w:r>
        <w:br/>
        <w:t xml:space="preserve"> органа внутренних дел Российской Федерации)</w:t>
      </w:r>
    </w:p>
    <w:p w:rsidR="00000000" w:rsidRDefault="00781237"/>
    <w:p w:rsidR="00000000" w:rsidRDefault="00781237">
      <w:pPr>
        <w:ind w:firstLine="0"/>
        <w:jc w:val="right"/>
      </w:pPr>
      <w:r>
        <w:t>Начата "____"__________20___г.</w:t>
      </w:r>
    </w:p>
    <w:p w:rsidR="00000000" w:rsidRDefault="00781237">
      <w:pPr>
        <w:ind w:firstLine="0"/>
        <w:jc w:val="right"/>
      </w:pPr>
      <w:r>
        <w:t>Окончена "____"__________20___г.</w:t>
      </w:r>
    </w:p>
    <w:p w:rsidR="00000000" w:rsidRDefault="00781237"/>
    <w:p w:rsidR="00000000" w:rsidRDefault="00781237">
      <w:pPr>
        <w:pStyle w:val="ae"/>
      </w:pPr>
      <w:r>
        <w:t>Первая страница разворота</w:t>
      </w:r>
    </w:p>
    <w:p w:rsidR="00000000" w:rsidRDefault="0078123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2464"/>
        <w:gridCol w:w="3606"/>
        <w:gridCol w:w="1738"/>
        <w:gridCol w:w="1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N п/п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Фамилия, имя, отчество (при наличии) лица, получившего</w:t>
            </w:r>
          </w:p>
          <w:p w:rsidR="00000000" w:rsidRDefault="00781237">
            <w:pPr>
              <w:pStyle w:val="ab"/>
              <w:jc w:val="center"/>
            </w:pPr>
            <w:r>
              <w:t>оружие и патроны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Наименование, серия, номер оружия, тип, количество патронов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Номер</w:t>
            </w:r>
          </w:p>
          <w:p w:rsidR="00000000" w:rsidRDefault="00781237">
            <w:pPr>
              <w:pStyle w:val="ab"/>
              <w:jc w:val="center"/>
            </w:pPr>
            <w:r>
              <w:t>уголовного</w:t>
            </w:r>
          </w:p>
          <w:p w:rsidR="00000000" w:rsidRDefault="00781237">
            <w:pPr>
              <w:pStyle w:val="ab"/>
              <w:jc w:val="center"/>
            </w:pPr>
            <w:r>
              <w:t>дела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Входящий</w:t>
            </w:r>
          </w:p>
          <w:p w:rsidR="00000000" w:rsidRDefault="00781237">
            <w:pPr>
              <w:pStyle w:val="ab"/>
              <w:jc w:val="center"/>
            </w:pPr>
            <w:r>
              <w:t>номер 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5</w:t>
            </w:r>
          </w:p>
        </w:tc>
      </w:tr>
    </w:tbl>
    <w:p w:rsidR="00000000" w:rsidRDefault="00781237"/>
    <w:p w:rsidR="00000000" w:rsidRDefault="00781237">
      <w:pPr>
        <w:pStyle w:val="ae"/>
      </w:pPr>
      <w:r>
        <w:t>Вторая страница разворота</w:t>
      </w:r>
    </w:p>
    <w:p w:rsidR="00000000" w:rsidRDefault="0078123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1715"/>
        <w:gridCol w:w="1588"/>
        <w:gridCol w:w="2046"/>
        <w:gridCol w:w="3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Выдано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Принято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дата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подпись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дата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подпись</w:t>
            </w: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781237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10</w:t>
            </w:r>
          </w:p>
        </w:tc>
      </w:tr>
    </w:tbl>
    <w:p w:rsidR="00000000" w:rsidRDefault="00781237"/>
    <w:p w:rsidR="00000000" w:rsidRDefault="0078123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2" w:name="sub_10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МВД России от 18 января 2017 г. N 15 Инструкция дополнена приложением N 3</w:t>
      </w:r>
    </w:p>
    <w:p w:rsidR="00000000" w:rsidRDefault="00781237">
      <w:pPr>
        <w:ind w:firstLine="0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Инструкции</w:t>
        </w:r>
      </w:hyperlink>
      <w:r>
        <w:rPr>
          <w:rStyle w:val="a3"/>
        </w:rPr>
        <w:t xml:space="preserve"> по организ</w:t>
      </w:r>
      <w:r>
        <w:rPr>
          <w:rStyle w:val="a3"/>
        </w:rPr>
        <w:t>ации</w:t>
      </w:r>
      <w:r>
        <w:rPr>
          <w:rStyle w:val="a3"/>
        </w:rPr>
        <w:br/>
        <w:t>производства судебных экспертиз</w:t>
      </w:r>
      <w:r>
        <w:rPr>
          <w:rStyle w:val="a3"/>
        </w:rPr>
        <w:br/>
        <w:t>в экспертно-криминалистических</w:t>
      </w:r>
      <w:r>
        <w:rPr>
          <w:rStyle w:val="a3"/>
        </w:rPr>
        <w:br/>
        <w:t>подразделениях органов</w:t>
      </w:r>
      <w:r>
        <w:rPr>
          <w:rStyle w:val="a3"/>
        </w:rPr>
        <w:br/>
        <w:t>внутренних дел Российской</w:t>
      </w:r>
      <w:r>
        <w:rPr>
          <w:rStyle w:val="a3"/>
        </w:rPr>
        <w:br/>
        <w:t>Федерации</w:t>
      </w:r>
    </w:p>
    <w:p w:rsidR="00000000" w:rsidRDefault="00781237"/>
    <w:p w:rsidR="00000000" w:rsidRDefault="00781237">
      <w:pPr>
        <w:ind w:firstLine="0"/>
        <w:jc w:val="right"/>
      </w:pPr>
      <w:r>
        <w:rPr>
          <w:rStyle w:val="a3"/>
        </w:rPr>
        <w:t>(Рекомендуемый образец)</w:t>
      </w:r>
    </w:p>
    <w:p w:rsidR="00000000" w:rsidRDefault="00781237"/>
    <w:p w:rsidR="00000000" w:rsidRDefault="00781237">
      <w:pPr>
        <w:pStyle w:val="1"/>
      </w:pPr>
      <w:r>
        <w:t>ЖУРНАЛ N ___</w:t>
      </w:r>
      <w:r>
        <w:br/>
      </w:r>
      <w:r>
        <w:t>учета оружия и патронов, поступивших для производства экспертиз</w:t>
      </w:r>
      <w:r>
        <w:br/>
        <w:t>______________________________________________________________________</w:t>
      </w:r>
      <w:r>
        <w:br/>
        <w:t>(наименование экспертно-криминалистического подразделения</w:t>
      </w:r>
      <w:r>
        <w:br/>
        <w:t>органа внутренних дел Российской Федерации)</w:t>
      </w:r>
    </w:p>
    <w:p w:rsidR="00000000" w:rsidRDefault="00781237"/>
    <w:p w:rsidR="00000000" w:rsidRDefault="00781237">
      <w:pPr>
        <w:ind w:firstLine="0"/>
        <w:jc w:val="right"/>
      </w:pPr>
      <w:r>
        <w:t>Начат "___"_______</w:t>
      </w:r>
      <w:r>
        <w:t>___20___г.</w:t>
      </w:r>
    </w:p>
    <w:p w:rsidR="00000000" w:rsidRDefault="00781237">
      <w:pPr>
        <w:ind w:firstLine="0"/>
        <w:jc w:val="right"/>
      </w:pPr>
      <w:r>
        <w:t>Окончен "___"__________20___г.</w:t>
      </w:r>
    </w:p>
    <w:p w:rsidR="00000000" w:rsidRDefault="00781237"/>
    <w:p w:rsidR="00000000" w:rsidRDefault="00781237">
      <w:pPr>
        <w:pStyle w:val="ae"/>
      </w:pPr>
      <w:r>
        <w:t>Первая страница разворота</w:t>
      </w:r>
    </w:p>
    <w:p w:rsidR="00000000" w:rsidRDefault="0078123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807"/>
        <w:gridCol w:w="2257"/>
        <w:gridCol w:w="54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N п/п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Дата поступления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Входящий номер документа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Кем назначена экспертиза</w:t>
            </w:r>
          </w:p>
          <w:p w:rsidR="00000000" w:rsidRDefault="00781237">
            <w:pPr>
              <w:pStyle w:val="ab"/>
              <w:jc w:val="center"/>
            </w:pPr>
            <w:r>
              <w:t>(исследование),</w:t>
            </w:r>
          </w:p>
          <w:p w:rsidR="00000000" w:rsidRDefault="00781237">
            <w:pPr>
              <w:pStyle w:val="ab"/>
              <w:jc w:val="center"/>
            </w:pPr>
            <w:r>
              <w:t>номер уголовного дела, КУСП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3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4</w:t>
            </w:r>
          </w:p>
        </w:tc>
      </w:tr>
    </w:tbl>
    <w:p w:rsidR="00000000" w:rsidRDefault="00781237"/>
    <w:p w:rsidR="00000000" w:rsidRDefault="00781237">
      <w:pPr>
        <w:pStyle w:val="ae"/>
      </w:pPr>
      <w:r>
        <w:t>Вторая страница разворота</w:t>
      </w:r>
    </w:p>
    <w:p w:rsidR="00000000" w:rsidRDefault="0078123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5"/>
        <w:gridCol w:w="3237"/>
        <w:gridCol w:w="2171"/>
        <w:gridCol w:w="18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Наименование, серия, номер оружия, тип, количество</w:t>
            </w:r>
          </w:p>
          <w:p w:rsidR="00000000" w:rsidRDefault="00781237">
            <w:pPr>
              <w:pStyle w:val="ab"/>
              <w:jc w:val="center"/>
            </w:pPr>
            <w:r>
              <w:t>патронов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Кому выданы</w:t>
            </w:r>
          </w:p>
          <w:p w:rsidR="00000000" w:rsidRDefault="00781237">
            <w:pPr>
              <w:pStyle w:val="ab"/>
              <w:jc w:val="center"/>
            </w:pPr>
            <w:r>
              <w:t>(должность, фамилия, имя,</w:t>
            </w:r>
          </w:p>
          <w:p w:rsidR="00000000" w:rsidRDefault="00781237">
            <w:pPr>
              <w:pStyle w:val="ab"/>
              <w:jc w:val="center"/>
            </w:pPr>
            <w:r>
              <w:t>отчество (при наличии), номер служебного удостоверения)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Подпись лица,</w:t>
            </w:r>
          </w:p>
          <w:p w:rsidR="00000000" w:rsidRDefault="00781237">
            <w:pPr>
              <w:pStyle w:val="ab"/>
              <w:jc w:val="center"/>
            </w:pPr>
            <w:r>
              <w:t>получившего</w:t>
            </w:r>
          </w:p>
          <w:p w:rsidR="00000000" w:rsidRDefault="00781237">
            <w:pPr>
              <w:pStyle w:val="ab"/>
              <w:jc w:val="center"/>
            </w:pPr>
            <w:r>
              <w:t>оружие и патроны, дата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8</w:t>
            </w:r>
          </w:p>
        </w:tc>
      </w:tr>
    </w:tbl>
    <w:p w:rsidR="00000000" w:rsidRDefault="00781237"/>
    <w:p w:rsidR="00000000" w:rsidRDefault="0078123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3" w:name="sub_104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МВД России от 18 января 2017 г. N 15 Инструкция дополнена приложением N 4</w:t>
      </w:r>
    </w:p>
    <w:p w:rsidR="00000000" w:rsidRDefault="00781237">
      <w:pPr>
        <w:ind w:firstLine="0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Инструкции</w:t>
        </w:r>
      </w:hyperlink>
      <w:r>
        <w:rPr>
          <w:rStyle w:val="a3"/>
        </w:rPr>
        <w:t xml:space="preserve"> по организации</w:t>
      </w:r>
      <w:r>
        <w:rPr>
          <w:rStyle w:val="a3"/>
        </w:rPr>
        <w:br/>
        <w:t>производства судебных экспертиз</w:t>
      </w:r>
      <w:r>
        <w:rPr>
          <w:rStyle w:val="a3"/>
        </w:rPr>
        <w:br/>
        <w:t>в экспертно-криминалистических</w:t>
      </w:r>
      <w:r>
        <w:rPr>
          <w:rStyle w:val="a3"/>
        </w:rPr>
        <w:br/>
        <w:t>подразделениях органов</w:t>
      </w:r>
      <w:r>
        <w:rPr>
          <w:rStyle w:val="a3"/>
        </w:rPr>
        <w:br/>
        <w:t>внутренних дел Российской</w:t>
      </w:r>
      <w:r>
        <w:rPr>
          <w:rStyle w:val="a3"/>
        </w:rPr>
        <w:br/>
        <w:t>Федерации</w:t>
      </w:r>
    </w:p>
    <w:p w:rsidR="00000000" w:rsidRDefault="00781237"/>
    <w:p w:rsidR="00000000" w:rsidRDefault="00781237">
      <w:pPr>
        <w:ind w:firstLine="0"/>
        <w:jc w:val="right"/>
      </w:pPr>
      <w:r>
        <w:rPr>
          <w:rStyle w:val="a3"/>
        </w:rPr>
        <w:t>(Рекомендуемый образец)</w:t>
      </w:r>
    </w:p>
    <w:p w:rsidR="00000000" w:rsidRDefault="00781237"/>
    <w:p w:rsidR="00000000" w:rsidRDefault="00781237">
      <w:pPr>
        <w:pStyle w:val="1"/>
      </w:pPr>
      <w:r>
        <w:t>КНИГА N ______</w:t>
      </w:r>
      <w:r>
        <w:br/>
        <w:t xml:space="preserve">проверки наличия, учета и условий хранения оружия и патронов, </w:t>
      </w:r>
      <w:r>
        <w:br/>
        <w:t>поступивших дл</w:t>
      </w:r>
      <w:r>
        <w:t>я производства экспертиз</w:t>
      </w:r>
      <w:r>
        <w:br/>
        <w:t>______________________________________________________</w:t>
      </w:r>
      <w:r>
        <w:br/>
        <w:t xml:space="preserve">(наименование экспертно-криминалистического подразделения </w:t>
      </w:r>
      <w:r>
        <w:br/>
        <w:t>органа внутренних дел Российской Федерации)</w:t>
      </w:r>
    </w:p>
    <w:p w:rsidR="00000000" w:rsidRDefault="00781237"/>
    <w:p w:rsidR="00000000" w:rsidRDefault="00781237">
      <w:pPr>
        <w:ind w:firstLine="0"/>
        <w:jc w:val="right"/>
      </w:pPr>
      <w:r>
        <w:t>Начата "____"__________20___г.</w:t>
      </w:r>
    </w:p>
    <w:p w:rsidR="00000000" w:rsidRDefault="00781237">
      <w:pPr>
        <w:ind w:firstLine="0"/>
        <w:jc w:val="right"/>
      </w:pPr>
      <w:r>
        <w:t>Окончена "____"__________20___г.</w:t>
      </w:r>
    </w:p>
    <w:p w:rsidR="00000000" w:rsidRDefault="0078123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902"/>
        <w:gridCol w:w="2659"/>
        <w:gridCol w:w="1650"/>
        <w:gridCol w:w="1746"/>
        <w:gridCol w:w="25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N п/п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Д</w:t>
            </w:r>
            <w:r>
              <w:t>ата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Должность,</w:t>
            </w:r>
          </w:p>
          <w:p w:rsidR="00000000" w:rsidRDefault="00781237">
            <w:pPr>
              <w:pStyle w:val="ab"/>
              <w:jc w:val="center"/>
            </w:pPr>
            <w:r>
              <w:t>специальное звание,</w:t>
            </w:r>
          </w:p>
          <w:p w:rsidR="00000000" w:rsidRDefault="00781237">
            <w:pPr>
              <w:pStyle w:val="ab"/>
              <w:jc w:val="center"/>
            </w:pPr>
            <w:r>
              <w:t>фамилия, имя, отчество (при наличии) проверяющего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Объект проверки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Результаты</w:t>
            </w:r>
          </w:p>
          <w:p w:rsidR="00000000" w:rsidRDefault="00781237">
            <w:pPr>
              <w:pStyle w:val="ab"/>
              <w:jc w:val="center"/>
            </w:pPr>
            <w:r>
              <w:t>проверки,</w:t>
            </w:r>
          </w:p>
          <w:p w:rsidR="00000000" w:rsidRDefault="00781237">
            <w:pPr>
              <w:pStyle w:val="ab"/>
              <w:jc w:val="center"/>
            </w:pPr>
            <w:r>
              <w:t>недостатки</w:t>
            </w:r>
          </w:p>
          <w:p w:rsidR="00000000" w:rsidRDefault="00781237">
            <w:pPr>
              <w:pStyle w:val="ab"/>
              <w:jc w:val="center"/>
            </w:pPr>
            <w:r>
              <w:t>и замечания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Отметка</w:t>
            </w:r>
          </w:p>
          <w:p w:rsidR="00000000" w:rsidRDefault="00781237">
            <w:pPr>
              <w:pStyle w:val="ab"/>
              <w:jc w:val="center"/>
            </w:pPr>
            <w:r>
              <w:t>об устранении</w:t>
            </w:r>
          </w:p>
          <w:p w:rsidR="00000000" w:rsidRDefault="00781237">
            <w:pPr>
              <w:pStyle w:val="ab"/>
              <w:jc w:val="center"/>
            </w:pPr>
            <w:r>
              <w:t>недостатков,</w:t>
            </w:r>
          </w:p>
          <w:p w:rsidR="00000000" w:rsidRDefault="00781237">
            <w:pPr>
              <w:pStyle w:val="ab"/>
              <w:jc w:val="center"/>
            </w:pPr>
            <w:r>
              <w:t>дата и подпись</w:t>
            </w:r>
          </w:p>
          <w:p w:rsidR="00000000" w:rsidRDefault="00781237">
            <w:pPr>
              <w:pStyle w:val="ab"/>
              <w:jc w:val="center"/>
            </w:pPr>
            <w:r>
              <w:t>должностного лица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1237">
            <w:pPr>
              <w:pStyle w:val="ab"/>
              <w:jc w:val="center"/>
            </w:pPr>
            <w:r>
              <w:t>6</w:t>
            </w:r>
          </w:p>
        </w:tc>
      </w:tr>
    </w:tbl>
    <w:p w:rsidR="00000000" w:rsidRDefault="00781237"/>
    <w:p w:rsidR="00000000" w:rsidRDefault="0078123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4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МВД России от 18 января 2017 г. N 15 приложение изложено в новой редакции</w:t>
      </w:r>
    </w:p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781237">
      <w:pPr>
        <w:ind w:firstLine="0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МВД России</w:t>
      </w:r>
      <w:r>
        <w:rPr>
          <w:rStyle w:val="a3"/>
        </w:rPr>
        <w:br/>
        <w:t>от 29.06.2005 N 511</w:t>
      </w:r>
    </w:p>
    <w:p w:rsidR="00000000" w:rsidRDefault="00781237"/>
    <w:p w:rsidR="00000000" w:rsidRDefault="00781237">
      <w:pPr>
        <w:pStyle w:val="1"/>
      </w:pPr>
      <w:r>
        <w:t>Перечень</w:t>
      </w:r>
      <w:r>
        <w:br/>
        <w:t>родов (видов) судебных экспертиз, производимых в экспертно-криминалистических подразделениях органов внутренних дел Р</w:t>
      </w:r>
      <w:r>
        <w:t>оссийской Федерации</w:t>
      </w:r>
    </w:p>
    <w:p w:rsidR="00000000" w:rsidRDefault="00781237">
      <w:pPr>
        <w:pStyle w:val="ad"/>
      </w:pPr>
      <w:r>
        <w:t>С изменениями и дополнениями от:</w:t>
      </w:r>
    </w:p>
    <w:p w:rsidR="00000000" w:rsidRDefault="0078123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октября 2012 г., 27 октября 2015 г. , 18 января 2017 г., 11 октября 2018 г.</w:t>
      </w:r>
    </w:p>
    <w:p w:rsidR="00000000" w:rsidRDefault="00781237"/>
    <w:p w:rsidR="00000000" w:rsidRDefault="00781237">
      <w:bookmarkStart w:id="145" w:name="sub_2001"/>
      <w:r>
        <w:t>1. Автороведческая:</w:t>
      </w:r>
    </w:p>
    <w:p w:rsidR="00000000" w:rsidRDefault="0078123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6" w:name="sub_20011"/>
      <w:bookmarkEnd w:id="1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1.1 изменен с 22 января 2019 г. - </w:t>
      </w:r>
      <w:hyperlink r:id="rId8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МВД России от 11 октября 2018 г. N 670</w:t>
      </w:r>
    </w:p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1237">
      <w:r>
        <w:t>1.1. Идентификация автора по тексту.</w:t>
      </w:r>
    </w:p>
    <w:p w:rsidR="00000000" w:rsidRDefault="00781237">
      <w:bookmarkStart w:id="147" w:name="sub_2002"/>
      <w:r>
        <w:t>2. Автотехническая:</w:t>
      </w:r>
    </w:p>
    <w:p w:rsidR="00000000" w:rsidRDefault="00781237">
      <w:bookmarkStart w:id="148" w:name="sub_20021"/>
      <w:bookmarkEnd w:id="147"/>
      <w:r>
        <w:t>2.1. Исследование обстоятельств дорожно-транспортного происшествия.</w:t>
      </w:r>
    </w:p>
    <w:p w:rsidR="00000000" w:rsidRDefault="00781237">
      <w:bookmarkStart w:id="149" w:name="sub_20022"/>
      <w:bookmarkEnd w:id="148"/>
      <w:r>
        <w:t>2.2. Исследование технического состояния деталей и узлов транспортных средств.</w:t>
      </w:r>
    </w:p>
    <w:p w:rsidR="00000000" w:rsidRDefault="00781237">
      <w:bookmarkStart w:id="150" w:name="sub_20023"/>
      <w:bookmarkEnd w:id="149"/>
      <w:r>
        <w:t>2.3. Исследование следов на транспортных средствах и месте дорожно-транспортного происшествия (транспортно-трасологическая диагностика).</w:t>
      </w:r>
    </w:p>
    <w:p w:rsidR="00000000" w:rsidRDefault="00781237">
      <w:bookmarkStart w:id="151" w:name="sub_20024"/>
      <w:bookmarkEnd w:id="150"/>
      <w:r>
        <w:t>2.4. Исследование маркировочных обозначений транспортных средств.</w:t>
      </w:r>
    </w:p>
    <w:p w:rsidR="00000000" w:rsidRDefault="00781237">
      <w:bookmarkStart w:id="152" w:name="sub_2003"/>
      <w:bookmarkEnd w:id="151"/>
      <w:r>
        <w:t>3. Балл</w:t>
      </w:r>
      <w:r>
        <w:t>истическая:</w:t>
      </w:r>
    </w:p>
    <w:p w:rsidR="00000000" w:rsidRDefault="00781237">
      <w:bookmarkStart w:id="153" w:name="sub_20031"/>
      <w:bookmarkEnd w:id="152"/>
      <w:r>
        <w:t>3.1. Исследование ручного стрелкового оружия, его основных частей, деталей и механизмов, патронов к оружию и их компонентов, следов их применения и обстоятельств выстрела.</w:t>
      </w:r>
    </w:p>
    <w:p w:rsidR="00000000" w:rsidRDefault="0078123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4" w:name="sub_2004"/>
      <w:bookmarkEnd w:id="1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</w:t>
      </w:r>
      <w:r>
        <w:rPr>
          <w:shd w:val="clear" w:color="auto" w:fill="F0F0F0"/>
        </w:rPr>
        <w:t xml:space="preserve">кт 4 изменен с 21 сентября 2019 г. - </w:t>
      </w:r>
      <w:hyperlink r:id="rId8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МВД России от 27 июня 2019 г. N 430</w:t>
      </w:r>
    </w:p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1237">
      <w:r>
        <w:t>4. Эксп</w:t>
      </w:r>
      <w:r>
        <w:t>ертиза тканей и выделений человека, животных:</w:t>
      </w:r>
    </w:p>
    <w:p w:rsidR="00000000" w:rsidRDefault="00781237">
      <w:bookmarkStart w:id="155" w:name="sub_20041"/>
      <w:r>
        <w:t>4.1. Исследование ДНК.</w:t>
      </w:r>
    </w:p>
    <w:p w:rsidR="00000000" w:rsidRDefault="00781237">
      <w:bookmarkStart w:id="156" w:name="sub_20042"/>
      <w:bookmarkEnd w:id="155"/>
      <w:r>
        <w:t>4.2. Исследование волос человека и животных.</w:t>
      </w:r>
    </w:p>
    <w:p w:rsidR="00000000" w:rsidRDefault="00781237">
      <w:bookmarkStart w:id="157" w:name="sub_20043"/>
      <w:bookmarkEnd w:id="156"/>
      <w:r>
        <w:t>4.3. Исследование запаховых следов человека.</w:t>
      </w:r>
    </w:p>
    <w:p w:rsidR="00000000" w:rsidRDefault="00781237">
      <w:bookmarkStart w:id="158" w:name="sub_20044"/>
      <w:bookmarkEnd w:id="157"/>
      <w:r>
        <w:t>4.4. Исследование измененных кисте</w:t>
      </w:r>
      <w:r>
        <w:t>й рук человека.</w:t>
      </w:r>
    </w:p>
    <w:p w:rsidR="00000000" w:rsidRDefault="00781237">
      <w:bookmarkStart w:id="159" w:name="sub_20045"/>
      <w:bookmarkEnd w:id="158"/>
      <w:r>
        <w:t>4.5. Идентификация лица по черепу человека, реконструкция внешнего облика.</w:t>
      </w:r>
    </w:p>
    <w:p w:rsidR="00000000" w:rsidRDefault="00781237">
      <w:bookmarkStart w:id="160" w:name="sub_2005"/>
      <w:bookmarkEnd w:id="159"/>
      <w:r>
        <w:t>5. Ботаническая:</w:t>
      </w:r>
    </w:p>
    <w:p w:rsidR="00000000" w:rsidRDefault="00781237">
      <w:bookmarkStart w:id="161" w:name="sub_20051"/>
      <w:bookmarkEnd w:id="160"/>
      <w:r>
        <w:t>5.1. Исследование объектов растительного происхождения.</w:t>
      </w:r>
    </w:p>
    <w:p w:rsidR="00000000" w:rsidRDefault="00781237">
      <w:bookmarkStart w:id="162" w:name="sub_2006"/>
      <w:bookmarkEnd w:id="161"/>
      <w:r>
        <w:t>6. Бухгалтерская:</w:t>
      </w:r>
    </w:p>
    <w:p w:rsidR="00000000" w:rsidRDefault="00781237">
      <w:bookmarkStart w:id="163" w:name="sub_20061"/>
      <w:bookmarkEnd w:id="162"/>
      <w:r>
        <w:t>6.1. Исследование содержания записей бухгалтерского учета.</w:t>
      </w:r>
    </w:p>
    <w:p w:rsidR="00000000" w:rsidRDefault="00781237">
      <w:bookmarkStart w:id="164" w:name="sub_2007"/>
      <w:bookmarkEnd w:id="163"/>
      <w:r>
        <w:t>7. Видеотехническая:</w:t>
      </w:r>
    </w:p>
    <w:p w:rsidR="00000000" w:rsidRDefault="00781237">
      <w:bookmarkStart w:id="165" w:name="sub_20071"/>
      <w:bookmarkEnd w:id="164"/>
      <w:r>
        <w:t>7.1. Техническое исследование видеограмм.</w:t>
      </w:r>
    </w:p>
    <w:p w:rsidR="00000000" w:rsidRDefault="00781237">
      <w:bookmarkStart w:id="166" w:name="sub_2008"/>
      <w:bookmarkEnd w:id="165"/>
      <w:r>
        <w:t>8. Взрывотехническая:</w:t>
      </w:r>
    </w:p>
    <w:p w:rsidR="00000000" w:rsidRDefault="00781237">
      <w:bookmarkStart w:id="167" w:name="sub_20081"/>
      <w:bookmarkEnd w:id="166"/>
      <w:r>
        <w:t>8.1. Исследование взрывчатых веществ, промышленных и самодельных устройств, содержащих взрывчатые вещества, их отдельных элементов, макетов, муляжей, остатков после срабатывания и следов взрыва.</w:t>
      </w:r>
    </w:p>
    <w:p w:rsidR="00000000" w:rsidRDefault="00781237">
      <w:bookmarkStart w:id="168" w:name="sub_2009"/>
      <w:bookmarkEnd w:id="167"/>
      <w:r>
        <w:t>9. Геммологическая:</w:t>
      </w:r>
    </w:p>
    <w:p w:rsidR="00000000" w:rsidRDefault="00781237">
      <w:bookmarkStart w:id="169" w:name="sub_20091"/>
      <w:bookmarkEnd w:id="168"/>
      <w:r>
        <w:t>9.1. Ис</w:t>
      </w:r>
      <w:r>
        <w:t>следование драгоценных, поделочных камней, их имитаций и изделий из них.</w:t>
      </w:r>
    </w:p>
    <w:p w:rsidR="00000000" w:rsidRDefault="00781237">
      <w:bookmarkStart w:id="170" w:name="sub_2010"/>
      <w:bookmarkEnd w:id="169"/>
      <w:r>
        <w:t>10. Дактилоскопическая:</w:t>
      </w:r>
    </w:p>
    <w:p w:rsidR="00000000" w:rsidRDefault="00781237">
      <w:bookmarkStart w:id="171" w:name="sub_20101"/>
      <w:bookmarkEnd w:id="170"/>
      <w:r>
        <w:t>10.1. Исследование папиллярных узоров рук и ног человека.</w:t>
      </w:r>
    </w:p>
    <w:p w:rsidR="00000000" w:rsidRDefault="00781237">
      <w:bookmarkStart w:id="172" w:name="sub_2011"/>
      <w:bookmarkEnd w:id="171"/>
      <w:r>
        <w:t>11. Компьютерная:</w:t>
      </w:r>
    </w:p>
    <w:p w:rsidR="00000000" w:rsidRDefault="00781237">
      <w:bookmarkStart w:id="173" w:name="sub_20111"/>
      <w:bookmarkEnd w:id="172"/>
      <w:r>
        <w:t>11.1. Исследова</w:t>
      </w:r>
      <w:r>
        <w:t>ние компьютерной информации.</w:t>
      </w:r>
    </w:p>
    <w:p w:rsidR="00000000" w:rsidRDefault="00781237">
      <w:bookmarkStart w:id="174" w:name="sub_2012"/>
      <w:bookmarkEnd w:id="173"/>
      <w:r>
        <w:t>12. Лингвистическая:</w:t>
      </w:r>
    </w:p>
    <w:p w:rsidR="00000000" w:rsidRDefault="0078123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5" w:name="sub_20121"/>
      <w:bookmarkEnd w:id="1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5"/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12.1 изменен с 22 января 2019 г. - </w:t>
      </w:r>
      <w:hyperlink r:id="rId8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МВД России от </w:t>
      </w:r>
      <w:r>
        <w:rPr>
          <w:shd w:val="clear" w:color="auto" w:fill="F0F0F0"/>
        </w:rPr>
        <w:t>11 октября 2018 г. N 670</w:t>
      </w:r>
    </w:p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1237">
      <w:bookmarkStart w:id="176" w:name="sub_202913"/>
      <w:r>
        <w:t>12.1. Исследование текста в целях решения вопросов смыслового понимания.</w:t>
      </w:r>
    </w:p>
    <w:p w:rsidR="00000000" w:rsidRDefault="00781237">
      <w:bookmarkStart w:id="177" w:name="sub_2013"/>
      <w:bookmarkEnd w:id="176"/>
      <w:r>
        <w:t>13. Утратил силу с 21 сентября 2</w:t>
      </w:r>
      <w:r>
        <w:t xml:space="preserve">019 г. - </w:t>
      </w:r>
      <w:hyperlink r:id="rId87" w:history="1">
        <w:r>
          <w:rPr>
            <w:rStyle w:val="a4"/>
          </w:rPr>
          <w:t>Приказ</w:t>
        </w:r>
      </w:hyperlink>
      <w:r>
        <w:t xml:space="preserve"> МВД России от 27 июня 2019 г. N 430</w:t>
      </w:r>
    </w:p>
    <w:bookmarkEnd w:id="177"/>
    <w:p w:rsidR="00000000" w:rsidRDefault="0078123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81237">
      <w:pPr>
        <w:pStyle w:val="a7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81237">
      <w:bookmarkStart w:id="178" w:name="sub_2014"/>
      <w:r>
        <w:t>14. Налоговая:</w:t>
      </w:r>
    </w:p>
    <w:p w:rsidR="00000000" w:rsidRDefault="00781237">
      <w:bookmarkStart w:id="179" w:name="sub_20141"/>
      <w:bookmarkEnd w:id="178"/>
      <w:r>
        <w:t>14.1. Исследование исполнения обязательств по исчислению налогов и сборов.</w:t>
      </w:r>
    </w:p>
    <w:p w:rsidR="00000000" w:rsidRDefault="00781237">
      <w:bookmarkStart w:id="180" w:name="sub_2015"/>
      <w:bookmarkEnd w:id="179"/>
      <w:r>
        <w:t>15. Пожарно-техническая:</w:t>
      </w:r>
    </w:p>
    <w:p w:rsidR="00000000" w:rsidRDefault="00781237">
      <w:bookmarkStart w:id="181" w:name="sub_20151"/>
      <w:bookmarkEnd w:id="180"/>
      <w:r>
        <w:t>15.1. Исследова</w:t>
      </w:r>
      <w:r>
        <w:t>ние причин, закономерностей возникновения и развития пожара, следообразования на объектах, составляющих вещную обстановку места происшествия, в том числе на электротехнических, электромеханических, радиоэлектронных изделиях, деталях и узлах транспортных ср</w:t>
      </w:r>
      <w:r>
        <w:t>едств.</w:t>
      </w:r>
    </w:p>
    <w:p w:rsidR="00000000" w:rsidRDefault="00781237">
      <w:bookmarkStart w:id="182" w:name="sub_2016"/>
      <w:bookmarkEnd w:id="181"/>
      <w:r>
        <w:t>16. Портретная:</w:t>
      </w:r>
    </w:p>
    <w:p w:rsidR="00000000" w:rsidRDefault="00781237">
      <w:bookmarkStart w:id="183" w:name="sub_20161"/>
      <w:bookmarkEnd w:id="182"/>
      <w:r>
        <w:t>16.1. Идентификация (отождествление) личности по признакам внешности.</w:t>
      </w:r>
    </w:p>
    <w:p w:rsidR="00000000" w:rsidRDefault="00781237">
      <w:bookmarkStart w:id="184" w:name="sub_2017"/>
      <w:bookmarkEnd w:id="183"/>
      <w:r>
        <w:t>17. Почвоведческая:</w:t>
      </w:r>
    </w:p>
    <w:p w:rsidR="00000000" w:rsidRDefault="00781237">
      <w:bookmarkStart w:id="185" w:name="sub_20171"/>
      <w:bookmarkEnd w:id="184"/>
      <w:r>
        <w:t>17.1. Исследование объектов почвенного происхождения.</w:t>
      </w:r>
    </w:p>
    <w:p w:rsidR="00000000" w:rsidRDefault="00781237">
      <w:bookmarkStart w:id="186" w:name="sub_2018"/>
      <w:bookmarkEnd w:id="185"/>
      <w:r>
        <w:t xml:space="preserve">18. </w:t>
      </w:r>
      <w:r>
        <w:t>Почерковедческая:</w:t>
      </w:r>
    </w:p>
    <w:p w:rsidR="00000000" w:rsidRDefault="00781237">
      <w:bookmarkStart w:id="187" w:name="sub_20181"/>
      <w:bookmarkEnd w:id="186"/>
      <w:r>
        <w:t>18.1. Исследование почерка и подписей.</w:t>
      </w:r>
    </w:p>
    <w:p w:rsidR="00000000" w:rsidRDefault="00781237">
      <w:bookmarkStart w:id="188" w:name="sub_2019"/>
      <w:bookmarkEnd w:id="187"/>
      <w:r>
        <w:t>19. Психофизиологическая:</w:t>
      </w:r>
    </w:p>
    <w:p w:rsidR="00000000" w:rsidRDefault="00781237">
      <w:bookmarkStart w:id="189" w:name="sub_20191"/>
      <w:bookmarkEnd w:id="188"/>
      <w:r>
        <w:t>19.1. Психофизиологическое исследование в отношении лица с применением полиграфа.</w:t>
      </w:r>
    </w:p>
    <w:p w:rsidR="00000000" w:rsidRDefault="00781237">
      <w:bookmarkStart w:id="190" w:name="sub_2020"/>
      <w:bookmarkEnd w:id="189"/>
      <w:r>
        <w:t>20. Радиотехническая:</w:t>
      </w:r>
    </w:p>
    <w:p w:rsidR="00000000" w:rsidRDefault="00781237">
      <w:bookmarkStart w:id="191" w:name="sub_20201"/>
      <w:bookmarkEnd w:id="190"/>
      <w:r>
        <w:t>20.1. Исследование радиоэлектронных устройств.</w:t>
      </w:r>
    </w:p>
    <w:p w:rsidR="00000000" w:rsidRDefault="00781237">
      <w:bookmarkStart w:id="192" w:name="sub_2021"/>
      <w:bookmarkEnd w:id="191"/>
      <w:r>
        <w:t>21. Строительно-техническая:</w:t>
      </w:r>
    </w:p>
    <w:p w:rsidR="00000000" w:rsidRDefault="00781237">
      <w:bookmarkStart w:id="193" w:name="sub_20211"/>
      <w:bookmarkEnd w:id="192"/>
      <w:r>
        <w:t>21.1. Ис</w:t>
      </w:r>
      <w:r>
        <w:t>следование строительных объектов и территории, функционально связанной с ними.</w:t>
      </w:r>
    </w:p>
    <w:p w:rsidR="00000000" w:rsidRDefault="00781237">
      <w:bookmarkStart w:id="194" w:name="sub_2022"/>
      <w:bookmarkEnd w:id="193"/>
      <w:r>
        <w:t>22. Технико-криминалистическая экспертиза документов:</w:t>
      </w:r>
    </w:p>
    <w:p w:rsidR="00000000" w:rsidRDefault="00781237">
      <w:bookmarkStart w:id="195" w:name="sub_20221"/>
      <w:bookmarkEnd w:id="194"/>
      <w:r>
        <w:t>22.1. Исследование документов и их реквизитов, технических средств, использованных для их</w:t>
      </w:r>
      <w:r>
        <w:t xml:space="preserve"> изготовления.</w:t>
      </w:r>
    </w:p>
    <w:p w:rsidR="00000000" w:rsidRDefault="00781237">
      <w:bookmarkStart w:id="196" w:name="sub_2023"/>
      <w:bookmarkEnd w:id="195"/>
      <w:r>
        <w:t>23. Товароведческая:</w:t>
      </w:r>
    </w:p>
    <w:p w:rsidR="00000000" w:rsidRDefault="00781237">
      <w:bookmarkStart w:id="197" w:name="sub_20231"/>
      <w:bookmarkEnd w:id="196"/>
      <w:r>
        <w:t>23.1. Исследование промышленных (непродовольственных) товаров с возможным определением их стоимости.</w:t>
      </w:r>
    </w:p>
    <w:p w:rsidR="00000000" w:rsidRDefault="00781237">
      <w:bookmarkStart w:id="198" w:name="sub_2024"/>
      <w:bookmarkEnd w:id="197"/>
      <w:r>
        <w:t>24. Трасологическая:</w:t>
      </w:r>
    </w:p>
    <w:p w:rsidR="00000000" w:rsidRDefault="00781237">
      <w:bookmarkStart w:id="199" w:name="sub_20241"/>
      <w:bookmarkEnd w:id="198"/>
      <w:r>
        <w:t>24.1. Исследование следов зубо</w:t>
      </w:r>
      <w:r>
        <w:t>в, губ, ногтей человека, следов обуви, транспортных средств, орудий и инструментов, производственных механизмов на изделиях массового производства; одежды и ее повреждений; узлов и петель; целого по частям; запирающих механизмов и сигнальных устройств и др</w:t>
      </w:r>
      <w:r>
        <w:t>угих следов.</w:t>
      </w:r>
    </w:p>
    <w:p w:rsidR="00000000" w:rsidRDefault="00781237">
      <w:bookmarkStart w:id="200" w:name="sub_2025"/>
      <w:bookmarkEnd w:id="199"/>
      <w:r>
        <w:t>25. Финансово-аналитическая:</w:t>
      </w:r>
    </w:p>
    <w:p w:rsidR="00000000" w:rsidRDefault="00781237">
      <w:bookmarkStart w:id="201" w:name="sub_20251"/>
      <w:bookmarkEnd w:id="200"/>
      <w:r>
        <w:t>25.1. Исследование финансового состояния.</w:t>
      </w:r>
    </w:p>
    <w:p w:rsidR="00000000" w:rsidRDefault="00781237">
      <w:bookmarkStart w:id="202" w:name="sub_2026"/>
      <w:bookmarkEnd w:id="201"/>
      <w:r>
        <w:t>26. Финансово-кредитная:</w:t>
      </w:r>
    </w:p>
    <w:p w:rsidR="00000000" w:rsidRDefault="00781237">
      <w:bookmarkStart w:id="203" w:name="sub_20261"/>
      <w:bookmarkEnd w:id="202"/>
      <w:r>
        <w:t>26.1. Исследование соблюдения принципов кредитования.</w:t>
      </w:r>
    </w:p>
    <w:p w:rsidR="00000000" w:rsidRDefault="00781237">
      <w:bookmarkStart w:id="204" w:name="sub_2027"/>
      <w:bookmarkEnd w:id="203"/>
      <w:r>
        <w:t>27. Фоно</w:t>
      </w:r>
      <w:r>
        <w:t>скопическая:</w:t>
      </w:r>
    </w:p>
    <w:p w:rsidR="00000000" w:rsidRDefault="00781237">
      <w:bookmarkStart w:id="205" w:name="sub_20271"/>
      <w:bookmarkEnd w:id="204"/>
      <w:r>
        <w:t>27.1. Идентификация лиц по фонограммам речи.</w:t>
      </w:r>
    </w:p>
    <w:p w:rsidR="00000000" w:rsidRDefault="00781237">
      <w:bookmarkStart w:id="206" w:name="sub_20272"/>
      <w:bookmarkEnd w:id="205"/>
      <w:r>
        <w:t>27.2. Техническое исследование фонограмм.</w:t>
      </w:r>
    </w:p>
    <w:p w:rsidR="00000000" w:rsidRDefault="00781237">
      <w:bookmarkStart w:id="207" w:name="sub_2028"/>
      <w:bookmarkEnd w:id="206"/>
      <w:r>
        <w:t>28. Фототехническая:</w:t>
      </w:r>
    </w:p>
    <w:p w:rsidR="00000000" w:rsidRDefault="00781237">
      <w:bookmarkStart w:id="208" w:name="sub_20281"/>
      <w:bookmarkEnd w:id="207"/>
      <w:r>
        <w:t>28.1. Исследование фотографических изображений, технических средст</w:t>
      </w:r>
      <w:r>
        <w:t>в, используемых для их изготовления, и фотографических материалов.</w:t>
      </w:r>
    </w:p>
    <w:p w:rsidR="00000000" w:rsidRDefault="00781237">
      <w:bookmarkStart w:id="209" w:name="sub_2029"/>
      <w:bookmarkEnd w:id="208"/>
      <w:r>
        <w:t>29. Экспертиза материалов, веществ и изделий (физико-химическая):</w:t>
      </w:r>
    </w:p>
    <w:p w:rsidR="00000000" w:rsidRDefault="00781237">
      <w:bookmarkStart w:id="210" w:name="sub_20291"/>
      <w:bookmarkEnd w:id="209"/>
      <w:r>
        <w:t>29.1. Исследование наркотических средств, психотропных веществ и их прекурсоров, сильноде</w:t>
      </w:r>
      <w:r>
        <w:t>йствующих и ядовитых веществ.</w:t>
      </w:r>
    </w:p>
    <w:p w:rsidR="00000000" w:rsidRDefault="00781237">
      <w:bookmarkStart w:id="211" w:name="sub_20292"/>
      <w:bookmarkEnd w:id="210"/>
      <w:r>
        <w:t>29.2. Исследование специальных маркирующих веществ.</w:t>
      </w:r>
    </w:p>
    <w:p w:rsidR="00000000" w:rsidRDefault="00781237">
      <w:bookmarkStart w:id="212" w:name="sub_20293"/>
      <w:bookmarkEnd w:id="211"/>
      <w:r>
        <w:t>29.3. Исследование волокон и волокнистых материалов.</w:t>
      </w:r>
    </w:p>
    <w:p w:rsidR="00000000" w:rsidRDefault="00781237">
      <w:bookmarkStart w:id="213" w:name="sub_20294"/>
      <w:bookmarkEnd w:id="212"/>
      <w:r>
        <w:t>29.4. Исследование лакокрасочных материалов и лакокрасочных покрыти</w:t>
      </w:r>
      <w:r>
        <w:t>й.</w:t>
      </w:r>
    </w:p>
    <w:p w:rsidR="00000000" w:rsidRDefault="00781237">
      <w:bookmarkStart w:id="214" w:name="sub_20295"/>
      <w:bookmarkEnd w:id="213"/>
      <w:r>
        <w:t>29.5. Исследование маркировочных обозначений на изделиях из металлов, полимерных и иных материалов.</w:t>
      </w:r>
    </w:p>
    <w:p w:rsidR="00000000" w:rsidRDefault="00781237">
      <w:bookmarkStart w:id="215" w:name="sub_20296"/>
      <w:bookmarkEnd w:id="214"/>
      <w:r>
        <w:t>29.6. Исследование металлов и сплавов.</w:t>
      </w:r>
    </w:p>
    <w:p w:rsidR="00000000" w:rsidRDefault="00781237">
      <w:bookmarkStart w:id="216" w:name="sub_20297"/>
      <w:bookmarkEnd w:id="215"/>
      <w:r>
        <w:t>29.7. Исследование нефтепродуктов и горюче-смазочных материа</w:t>
      </w:r>
      <w:r>
        <w:t>лов.</w:t>
      </w:r>
    </w:p>
    <w:p w:rsidR="00000000" w:rsidRDefault="00781237">
      <w:bookmarkStart w:id="217" w:name="sub_20298"/>
      <w:bookmarkEnd w:id="216"/>
      <w:r>
        <w:t>29.8. Исследование следов продуктов выстрела.</w:t>
      </w:r>
    </w:p>
    <w:p w:rsidR="00000000" w:rsidRDefault="00781237">
      <w:bookmarkStart w:id="218" w:name="sub_20299"/>
      <w:bookmarkEnd w:id="217"/>
      <w:r>
        <w:t>29.9. Исследование стекла и керамики.</w:t>
      </w:r>
    </w:p>
    <w:p w:rsidR="00000000" w:rsidRDefault="00781237">
      <w:bookmarkStart w:id="219" w:name="sub_202910"/>
      <w:bookmarkEnd w:id="218"/>
      <w:r>
        <w:t>29.10. Исследование полимерных материалов и резины.</w:t>
      </w:r>
    </w:p>
    <w:p w:rsidR="00000000" w:rsidRDefault="00781237">
      <w:bookmarkStart w:id="220" w:name="sub_202911"/>
      <w:bookmarkEnd w:id="219"/>
      <w:r>
        <w:t>29.11. Исследование материалов письма и документов.</w:t>
      </w:r>
    </w:p>
    <w:p w:rsidR="00000000" w:rsidRDefault="00781237">
      <w:bookmarkStart w:id="221" w:name="sub_202912"/>
      <w:bookmarkEnd w:id="220"/>
      <w:r>
        <w:t>29.12. Исследование спиртосодержащих жидкостей (исследование спиртосодержащих жидкостей непищевого назначения и спиртосодержащих жидкостей, не имеющих сопроводительных документов и мар</w:t>
      </w:r>
      <w:r>
        <w:t>кировки).</w:t>
      </w:r>
    </w:p>
    <w:p w:rsidR="00000000" w:rsidRDefault="00781237">
      <w:bookmarkStart w:id="222" w:name="sub_2030"/>
      <w:bookmarkEnd w:id="221"/>
      <w:r>
        <w:t>30. Экспертиза пищевых продуктов:</w:t>
      </w:r>
    </w:p>
    <w:p w:rsidR="00000000" w:rsidRDefault="00781237">
      <w:bookmarkStart w:id="223" w:name="sub_20301"/>
      <w:bookmarkEnd w:id="222"/>
      <w:r>
        <w:t>30.1. Исследование пищевых продуктов (исследование пищевых продуктов, в том числе алкогольной продукции и спиртосодержащей продукции пищевого назначения).</w:t>
      </w:r>
    </w:p>
    <w:p w:rsidR="00000000" w:rsidRDefault="00781237">
      <w:bookmarkStart w:id="224" w:name="sub_2031"/>
      <w:bookmarkEnd w:id="223"/>
      <w:r>
        <w:t>31. Э</w:t>
      </w:r>
      <w:r>
        <w:t>кспертиза холодного и метательного оружия:</w:t>
      </w:r>
    </w:p>
    <w:p w:rsidR="00000000" w:rsidRDefault="00781237">
      <w:bookmarkStart w:id="225" w:name="sub_20311"/>
      <w:bookmarkEnd w:id="224"/>
      <w:r>
        <w:t>31.1. Установление принадлежности предмета к холодному и метательному оружию.</w:t>
      </w:r>
    </w:p>
    <w:bookmarkEnd w:id="225"/>
    <w:p w:rsidR="00000000" w:rsidRDefault="00781237"/>
    <w:p w:rsidR="00781237" w:rsidRDefault="00781237"/>
    <w:sectPr w:rsidR="00781237">
      <w:headerReference w:type="default" r:id="rId89"/>
      <w:footerReference w:type="default" r:id="rId9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237" w:rsidRDefault="00781237">
      <w:r>
        <w:separator/>
      </w:r>
    </w:p>
  </w:endnote>
  <w:endnote w:type="continuationSeparator" w:id="0">
    <w:p w:rsidR="00781237" w:rsidRDefault="0078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8123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706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7063F">
            <w:rPr>
              <w:rFonts w:ascii="Times New Roman" w:hAnsi="Times New Roman" w:cs="Times New Roman"/>
              <w:noProof/>
              <w:sz w:val="20"/>
              <w:szCs w:val="20"/>
            </w:rPr>
            <w:t>29.10.2020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8123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812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237" w:rsidRDefault="00781237">
      <w:r>
        <w:separator/>
      </w:r>
    </w:p>
  </w:footnote>
  <w:footnote w:type="continuationSeparator" w:id="0">
    <w:p w:rsidR="00781237" w:rsidRDefault="00781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8123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МВД РФ от 29 июня 2005 г. N 511 "Вопросы организации производства судебных экспертиз в…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3F"/>
    <w:rsid w:val="00781237"/>
    <w:rsid w:val="00B7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6A8F36-E467-48DE-A105-094D1807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d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1275526/14" TargetMode="External"/><Relationship Id="rId21" Type="http://schemas.openxmlformats.org/officeDocument/2006/relationships/hyperlink" Target="http://internet.garant.ru/document/redirect/58060126/1006" TargetMode="External"/><Relationship Id="rId42" Type="http://schemas.openxmlformats.org/officeDocument/2006/relationships/hyperlink" Target="http://internet.garant.ru/document/redirect/70311176/211" TargetMode="External"/><Relationship Id="rId47" Type="http://schemas.openxmlformats.org/officeDocument/2006/relationships/hyperlink" Target="http://internet.garant.ru/document/redirect/57422099/1052" TargetMode="External"/><Relationship Id="rId63" Type="http://schemas.openxmlformats.org/officeDocument/2006/relationships/hyperlink" Target="http://internet.garant.ru/document/redirect/12141649/882" TargetMode="External"/><Relationship Id="rId68" Type="http://schemas.openxmlformats.org/officeDocument/2006/relationships/hyperlink" Target="http://internet.garant.ru/document/redirect/70195664/1000" TargetMode="External"/><Relationship Id="rId84" Type="http://schemas.openxmlformats.org/officeDocument/2006/relationships/hyperlink" Target="http://internet.garant.ru/document/redirect/77683987/2004" TargetMode="External"/><Relationship Id="rId89" Type="http://schemas.openxmlformats.org/officeDocument/2006/relationships/header" Target="header1.xml"/><Relationship Id="rId16" Type="http://schemas.openxmlformats.org/officeDocument/2006/relationships/hyperlink" Target="http://internet.garant.ru/document/redirect/57404507/1004" TargetMode="External"/><Relationship Id="rId11" Type="http://schemas.openxmlformats.org/officeDocument/2006/relationships/hyperlink" Target="http://internet.garant.ru/document/redirect/10103000/2000" TargetMode="External"/><Relationship Id="rId32" Type="http://schemas.openxmlformats.org/officeDocument/2006/relationships/hyperlink" Target="http://internet.garant.ru/document/redirect/71275526/15" TargetMode="External"/><Relationship Id="rId37" Type="http://schemas.openxmlformats.org/officeDocument/2006/relationships/hyperlink" Target="http://internet.garant.ru/document/redirect/58060126/103103" TargetMode="External"/><Relationship Id="rId53" Type="http://schemas.openxmlformats.org/officeDocument/2006/relationships/hyperlink" Target="http://internet.garant.ru/document/redirect/74276682/0" TargetMode="External"/><Relationship Id="rId58" Type="http://schemas.openxmlformats.org/officeDocument/2006/relationships/hyperlink" Target="http://internet.garant.ru/document/redirect/57422099/103104" TargetMode="External"/><Relationship Id="rId74" Type="http://schemas.openxmlformats.org/officeDocument/2006/relationships/hyperlink" Target="http://internet.garant.ru/document/redirect/71656488/10016" TargetMode="External"/><Relationship Id="rId79" Type="http://schemas.openxmlformats.org/officeDocument/2006/relationships/hyperlink" Target="http://internet.garant.ru/document/redirect/71656488/1002" TargetMode="External"/><Relationship Id="rId5" Type="http://schemas.openxmlformats.org/officeDocument/2006/relationships/footnotes" Target="footnotes.xml"/><Relationship Id="rId90" Type="http://schemas.openxmlformats.org/officeDocument/2006/relationships/footer" Target="footer1.xml"/><Relationship Id="rId14" Type="http://schemas.openxmlformats.org/officeDocument/2006/relationships/hyperlink" Target="http://internet.garant.ru/document/redirect/57404507/1002" TargetMode="External"/><Relationship Id="rId22" Type="http://schemas.openxmlformats.org/officeDocument/2006/relationships/hyperlink" Target="http://internet.garant.ru/document/redirect/12123142/200" TargetMode="External"/><Relationship Id="rId27" Type="http://schemas.openxmlformats.org/officeDocument/2006/relationships/hyperlink" Target="http://internet.garant.ru/document/redirect/57404507/1013" TargetMode="External"/><Relationship Id="rId30" Type="http://schemas.openxmlformats.org/officeDocument/2006/relationships/hyperlink" Target="http://internet.garant.ru/document/redirect/12123142/14" TargetMode="External"/><Relationship Id="rId35" Type="http://schemas.openxmlformats.org/officeDocument/2006/relationships/hyperlink" Target="http://internet.garant.ru/document/redirect/58060126/1031" TargetMode="External"/><Relationship Id="rId43" Type="http://schemas.openxmlformats.org/officeDocument/2006/relationships/hyperlink" Target="http://internet.garant.ru/document/redirect/58060126/1500" TargetMode="External"/><Relationship Id="rId48" Type="http://schemas.openxmlformats.org/officeDocument/2006/relationships/hyperlink" Target="http://internet.garant.ru/document/redirect/71656488/10013" TargetMode="External"/><Relationship Id="rId56" Type="http://schemas.openxmlformats.org/officeDocument/2006/relationships/hyperlink" Target="http://internet.garant.ru/document/redirect/12116070/0" TargetMode="External"/><Relationship Id="rId64" Type="http://schemas.openxmlformats.org/officeDocument/2006/relationships/hyperlink" Target="http://internet.garant.ru/document/redirect/12161097/2" TargetMode="External"/><Relationship Id="rId69" Type="http://schemas.openxmlformats.org/officeDocument/2006/relationships/hyperlink" Target="http://internet.garant.ru/document/redirect/70193530/20000" TargetMode="External"/><Relationship Id="rId77" Type="http://schemas.openxmlformats.org/officeDocument/2006/relationships/hyperlink" Target="http://internet.garant.ru/document/redirect/71656488/10017" TargetMode="External"/><Relationship Id="rId8" Type="http://schemas.openxmlformats.org/officeDocument/2006/relationships/hyperlink" Target="http://internet.garant.ru/document/redirect/58060126/2" TargetMode="External"/><Relationship Id="rId51" Type="http://schemas.openxmlformats.org/officeDocument/2006/relationships/hyperlink" Target="http://internet.garant.ru/document/redirect/74276682/0" TargetMode="External"/><Relationship Id="rId72" Type="http://schemas.openxmlformats.org/officeDocument/2006/relationships/hyperlink" Target="http://internet.garant.ru/document/redirect/70474624/2000" TargetMode="External"/><Relationship Id="rId80" Type="http://schemas.openxmlformats.org/officeDocument/2006/relationships/hyperlink" Target="http://internet.garant.ru/document/redirect/57422099/2000" TargetMode="External"/><Relationship Id="rId85" Type="http://schemas.openxmlformats.org/officeDocument/2006/relationships/hyperlink" Target="http://internet.garant.ru/document/redirect/72145144/1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2123142/300" TargetMode="External"/><Relationship Id="rId17" Type="http://schemas.openxmlformats.org/officeDocument/2006/relationships/hyperlink" Target="http://internet.garant.ru/document/redirect/57404507/1004" TargetMode="External"/><Relationship Id="rId25" Type="http://schemas.openxmlformats.org/officeDocument/2006/relationships/hyperlink" Target="http://internet.garant.ru/document/redirect/12123142/16" TargetMode="External"/><Relationship Id="rId33" Type="http://schemas.openxmlformats.org/officeDocument/2006/relationships/hyperlink" Target="http://internet.garant.ru/document/redirect/57404507/1030" TargetMode="External"/><Relationship Id="rId38" Type="http://schemas.openxmlformats.org/officeDocument/2006/relationships/hyperlink" Target="http://internet.garant.ru/document/redirect/71275526/16" TargetMode="External"/><Relationship Id="rId46" Type="http://schemas.openxmlformats.org/officeDocument/2006/relationships/hyperlink" Target="http://internet.garant.ru/document/redirect/71656488/10012" TargetMode="External"/><Relationship Id="rId59" Type="http://schemas.openxmlformats.org/officeDocument/2006/relationships/hyperlink" Target="http://internet.garant.ru/document/redirect/71275526/13" TargetMode="External"/><Relationship Id="rId67" Type="http://schemas.openxmlformats.org/officeDocument/2006/relationships/hyperlink" Target="http://internet.garant.ru/document/redirect/70115156/3000" TargetMode="External"/><Relationship Id="rId20" Type="http://schemas.openxmlformats.org/officeDocument/2006/relationships/hyperlink" Target="http://internet.garant.ru/document/redirect/70311176/24" TargetMode="External"/><Relationship Id="rId41" Type="http://schemas.openxmlformats.org/officeDocument/2006/relationships/hyperlink" Target="http://internet.garant.ru/document/redirect/57404507/1043" TargetMode="External"/><Relationship Id="rId54" Type="http://schemas.openxmlformats.org/officeDocument/2006/relationships/hyperlink" Target="http://internet.garant.ru/document/redirect/71656488/10014" TargetMode="External"/><Relationship Id="rId62" Type="http://schemas.openxmlformats.org/officeDocument/2006/relationships/hyperlink" Target="http://internet.garant.ru/document/redirect/12133982/1" TargetMode="External"/><Relationship Id="rId70" Type="http://schemas.openxmlformats.org/officeDocument/2006/relationships/hyperlink" Target="http://internet.garant.ru/document/redirect/70213296/2000" TargetMode="External"/><Relationship Id="rId75" Type="http://schemas.openxmlformats.org/officeDocument/2006/relationships/hyperlink" Target="http://internet.garant.ru/document/redirect/57422099/10100" TargetMode="External"/><Relationship Id="rId83" Type="http://schemas.openxmlformats.org/officeDocument/2006/relationships/hyperlink" Target="http://internet.garant.ru/document/redirect/72708808/1011" TargetMode="External"/><Relationship Id="rId88" Type="http://schemas.openxmlformats.org/officeDocument/2006/relationships/hyperlink" Target="http://internet.garant.ru/document/redirect/77683987/2013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57404507/2000" TargetMode="External"/><Relationship Id="rId23" Type="http://schemas.openxmlformats.org/officeDocument/2006/relationships/hyperlink" Target="http://internet.garant.ru/document/redirect/71656488/10011" TargetMode="External"/><Relationship Id="rId28" Type="http://schemas.openxmlformats.org/officeDocument/2006/relationships/hyperlink" Target="http://internet.garant.ru/document/redirect/70311176/26" TargetMode="External"/><Relationship Id="rId36" Type="http://schemas.openxmlformats.org/officeDocument/2006/relationships/hyperlink" Target="http://internet.garant.ru/document/redirect/70311176/2102" TargetMode="External"/><Relationship Id="rId49" Type="http://schemas.openxmlformats.org/officeDocument/2006/relationships/hyperlink" Target="http://internet.garant.ru/document/redirect/57422099/1065" TargetMode="External"/><Relationship Id="rId57" Type="http://schemas.openxmlformats.org/officeDocument/2006/relationships/hyperlink" Target="http://internet.garant.ru/document/redirect/71656488/10015" TargetMode="External"/><Relationship Id="rId10" Type="http://schemas.openxmlformats.org/officeDocument/2006/relationships/hyperlink" Target="http://internet.garant.ru/document/redirect/57404507/1001" TargetMode="External"/><Relationship Id="rId31" Type="http://schemas.openxmlformats.org/officeDocument/2006/relationships/hyperlink" Target="http://internet.garant.ru/document/redirect/12123142/15" TargetMode="External"/><Relationship Id="rId44" Type="http://schemas.openxmlformats.org/officeDocument/2006/relationships/hyperlink" Target="http://internet.garant.ru/document/redirect/72145144/11" TargetMode="External"/><Relationship Id="rId52" Type="http://schemas.openxmlformats.org/officeDocument/2006/relationships/hyperlink" Target="http://internet.garant.ru/document/redirect/73714240/1111" TargetMode="External"/><Relationship Id="rId60" Type="http://schemas.openxmlformats.org/officeDocument/2006/relationships/hyperlink" Target="http://internet.garant.ru/document/redirect/57404507/995" TargetMode="External"/><Relationship Id="rId65" Type="http://schemas.openxmlformats.org/officeDocument/2006/relationships/hyperlink" Target="http://internet.garant.ru/document/redirect/12166893/1" TargetMode="External"/><Relationship Id="rId73" Type="http://schemas.openxmlformats.org/officeDocument/2006/relationships/hyperlink" Target="http://internet.garant.ru/document/redirect/70881908/1" TargetMode="External"/><Relationship Id="rId78" Type="http://schemas.openxmlformats.org/officeDocument/2006/relationships/hyperlink" Target="http://internet.garant.ru/document/redirect/71656488/10017" TargetMode="External"/><Relationship Id="rId81" Type="http://schemas.openxmlformats.org/officeDocument/2006/relationships/hyperlink" Target="http://internet.garant.ru/document/redirect/72145144/121" TargetMode="External"/><Relationship Id="rId86" Type="http://schemas.openxmlformats.org/officeDocument/2006/relationships/hyperlink" Target="http://internet.garant.ru/document/redirect/77663567/20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275526/11" TargetMode="External"/><Relationship Id="rId13" Type="http://schemas.openxmlformats.org/officeDocument/2006/relationships/hyperlink" Target="http://internet.garant.ru/document/redirect/71275526/12" TargetMode="External"/><Relationship Id="rId18" Type="http://schemas.openxmlformats.org/officeDocument/2006/relationships/hyperlink" Target="http://internet.garant.ru/document/redirect/70311176/23" TargetMode="External"/><Relationship Id="rId39" Type="http://schemas.openxmlformats.org/officeDocument/2006/relationships/hyperlink" Target="http://internet.garant.ru/document/redirect/57404507/1042" TargetMode="External"/><Relationship Id="rId34" Type="http://schemas.openxmlformats.org/officeDocument/2006/relationships/hyperlink" Target="http://internet.garant.ru/document/redirect/70311176/210" TargetMode="External"/><Relationship Id="rId50" Type="http://schemas.openxmlformats.org/officeDocument/2006/relationships/hyperlink" Target="http://internet.garant.ru/document/redirect/73714240/1111" TargetMode="External"/><Relationship Id="rId55" Type="http://schemas.openxmlformats.org/officeDocument/2006/relationships/hyperlink" Target="http://internet.garant.ru/document/redirect/12116070/169" TargetMode="External"/><Relationship Id="rId76" Type="http://schemas.openxmlformats.org/officeDocument/2006/relationships/hyperlink" Target="http://internet.garant.ru/document/redirect/71656488/10017" TargetMode="External"/><Relationship Id="rId7" Type="http://schemas.openxmlformats.org/officeDocument/2006/relationships/hyperlink" Target="http://internet.garant.ru/document/redirect/70311176/101" TargetMode="External"/><Relationship Id="rId71" Type="http://schemas.openxmlformats.org/officeDocument/2006/relationships/hyperlink" Target="http://internet.garant.ru/document/redirect/70227192/200000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58060126/1015" TargetMode="External"/><Relationship Id="rId24" Type="http://schemas.openxmlformats.org/officeDocument/2006/relationships/hyperlink" Target="http://internet.garant.ru/document/redirect/57422099/1009" TargetMode="External"/><Relationship Id="rId40" Type="http://schemas.openxmlformats.org/officeDocument/2006/relationships/hyperlink" Target="http://internet.garant.ru/document/redirect/57404507/1043" TargetMode="External"/><Relationship Id="rId45" Type="http://schemas.openxmlformats.org/officeDocument/2006/relationships/hyperlink" Target="http://internet.garant.ru/document/redirect/77663567/1050" TargetMode="External"/><Relationship Id="rId66" Type="http://schemas.openxmlformats.org/officeDocument/2006/relationships/hyperlink" Target="http://internet.garant.ru/document/redirect/12167280/1000" TargetMode="External"/><Relationship Id="rId87" Type="http://schemas.openxmlformats.org/officeDocument/2006/relationships/hyperlink" Target="http://internet.garant.ru/document/redirect/72708808/1012" TargetMode="External"/><Relationship Id="rId61" Type="http://schemas.openxmlformats.org/officeDocument/2006/relationships/hyperlink" Target="http://internet.garant.ru/document/redirect/12131753/1" TargetMode="External"/><Relationship Id="rId82" Type="http://schemas.openxmlformats.org/officeDocument/2006/relationships/hyperlink" Target="http://internet.garant.ru/document/redirect/77663567/20011" TargetMode="External"/><Relationship Id="rId19" Type="http://schemas.openxmlformats.org/officeDocument/2006/relationships/hyperlink" Target="http://internet.garant.ru/document/redirect/58060126/1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8867</Words>
  <Characters>50543</Characters>
  <Application>Microsoft Office Word</Application>
  <DocSecurity>0</DocSecurity>
  <Lines>421</Lines>
  <Paragraphs>118</Paragraphs>
  <ScaleCrop>false</ScaleCrop>
  <Company>НПП "Гарант-Сервис"</Company>
  <LinksUpToDate>false</LinksUpToDate>
  <CharactersWithSpaces>59292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Елена</cp:lastModifiedBy>
  <cp:revision>2</cp:revision>
  <dcterms:created xsi:type="dcterms:W3CDTF">2020-10-29T10:55:00Z</dcterms:created>
  <dcterms:modified xsi:type="dcterms:W3CDTF">2020-10-29T10:55:00Z</dcterms:modified>
</cp:coreProperties>
</file>